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E755C" w14:textId="2B6093A0" w:rsidR="00B87304" w:rsidRDefault="00205D76" w:rsidP="00205D7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Konserwacja</w:t>
      </w:r>
      <w:r w:rsidRPr="00205D76">
        <w:rPr>
          <w:rFonts w:ascii="Arial" w:hAnsi="Arial" w:cs="Arial"/>
          <w:b/>
          <w:sz w:val="28"/>
          <w:szCs w:val="28"/>
        </w:rPr>
        <w:t xml:space="preserve"> neonu na dachu Gmachu Główneg</w:t>
      </w:r>
      <w:r w:rsidR="00FC0C76">
        <w:rPr>
          <w:rFonts w:ascii="Arial" w:hAnsi="Arial" w:cs="Arial"/>
          <w:b/>
          <w:sz w:val="28"/>
          <w:szCs w:val="28"/>
        </w:rPr>
        <w:t>o Muzeum Narodowego w Warszawie</w:t>
      </w:r>
    </w:p>
    <w:p w14:paraId="4AE6AF71" w14:textId="5BFB11BB" w:rsidR="00205D76" w:rsidRDefault="00205D76" w:rsidP="00782C68">
      <w:pPr>
        <w:rPr>
          <w:rFonts w:ascii="Arial" w:hAnsi="Arial" w:cs="Arial"/>
        </w:rPr>
      </w:pPr>
    </w:p>
    <w:p w14:paraId="49E427AC" w14:textId="59ABADE9" w:rsidR="00DE7392" w:rsidRDefault="00DE7392" w:rsidP="00782C68">
      <w:pPr>
        <w:rPr>
          <w:rFonts w:ascii="Arial" w:hAnsi="Arial" w:cs="Arial"/>
        </w:rPr>
      </w:pPr>
    </w:p>
    <w:p w14:paraId="2A3B9EC2" w14:textId="4C464D85" w:rsidR="00DE7392" w:rsidRDefault="00DE7392" w:rsidP="00782C68">
      <w:pPr>
        <w:rPr>
          <w:rFonts w:ascii="Arial" w:hAnsi="Arial" w:cs="Arial"/>
        </w:rPr>
      </w:pPr>
    </w:p>
    <w:p w14:paraId="4018C760" w14:textId="77777777" w:rsidR="00DE7392" w:rsidRDefault="00DE7392" w:rsidP="00782C68">
      <w:pPr>
        <w:rPr>
          <w:rFonts w:ascii="Arial" w:hAnsi="Arial" w:cs="Arial"/>
        </w:rPr>
      </w:pPr>
    </w:p>
    <w:p w14:paraId="41C94115" w14:textId="77777777" w:rsidR="00DE7392" w:rsidRPr="00253DFD" w:rsidRDefault="00DE7392" w:rsidP="00782C68">
      <w:pPr>
        <w:rPr>
          <w:rFonts w:ascii="Arial" w:hAnsi="Arial" w:cs="Arial"/>
        </w:rPr>
      </w:pPr>
    </w:p>
    <w:p w14:paraId="58DB08A7" w14:textId="4B457498" w:rsidR="00782C68" w:rsidRPr="00142C8D" w:rsidRDefault="00782C68" w:rsidP="00AC24AA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205D76">
        <w:rPr>
          <w:rFonts w:ascii="Arial" w:hAnsi="Arial" w:cs="Arial"/>
          <w:sz w:val="24"/>
          <w:szCs w:val="24"/>
        </w:rPr>
        <w:t>konserwacja neonu na dachu Gmachu Głównego Muzeum Narodowego w Warszawie przy Al. Jerozolimskich 3.</w:t>
      </w:r>
    </w:p>
    <w:p w14:paraId="4FE3C040" w14:textId="11A58279" w:rsidR="00667F58" w:rsidRDefault="00667F58" w:rsidP="00782C68">
      <w:pPr>
        <w:rPr>
          <w:rFonts w:ascii="Arial" w:hAnsi="Arial" w:cs="Arial"/>
        </w:rPr>
      </w:pPr>
    </w:p>
    <w:p w14:paraId="158B1235" w14:textId="13464237" w:rsidR="00DE7392" w:rsidRDefault="00DE7392" w:rsidP="00782C68">
      <w:pPr>
        <w:rPr>
          <w:rFonts w:ascii="Arial" w:hAnsi="Arial" w:cs="Arial"/>
        </w:rPr>
      </w:pPr>
    </w:p>
    <w:p w14:paraId="1E4BC617" w14:textId="5FDFB0AA" w:rsidR="00DE7392" w:rsidRDefault="00DE7392" w:rsidP="00782C68">
      <w:pPr>
        <w:rPr>
          <w:rFonts w:ascii="Arial" w:hAnsi="Arial" w:cs="Arial"/>
        </w:rPr>
      </w:pPr>
    </w:p>
    <w:p w14:paraId="23062D3A" w14:textId="78FC8078" w:rsidR="00B87304" w:rsidRPr="00253DFD" w:rsidRDefault="00B87304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A62D845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 xml:space="preserve">Zakres </w:t>
      </w:r>
      <w:r w:rsidR="00925915">
        <w:rPr>
          <w:rFonts w:ascii="Arial" w:hAnsi="Arial" w:cs="Arial"/>
          <w:b/>
          <w:sz w:val="24"/>
          <w:szCs w:val="24"/>
        </w:rPr>
        <w:t>konserwacji</w:t>
      </w:r>
    </w:p>
    <w:p w14:paraId="738AE3E9" w14:textId="07F60FF5" w:rsidR="00AC24AA" w:rsidRPr="00ED1484" w:rsidRDefault="00925915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</w:t>
      </w:r>
      <w:r w:rsidR="00B70F59">
        <w:rPr>
          <w:rFonts w:ascii="Arial" w:hAnsi="Arial" w:cs="Arial"/>
          <w:sz w:val="24"/>
          <w:szCs w:val="24"/>
        </w:rPr>
        <w:t>zenie mocowania neonu, wykonanie</w:t>
      </w:r>
      <w:r>
        <w:rPr>
          <w:rFonts w:ascii="Arial" w:hAnsi="Arial" w:cs="Arial"/>
          <w:sz w:val="24"/>
          <w:szCs w:val="24"/>
        </w:rPr>
        <w:t xml:space="preserve"> </w:t>
      </w:r>
      <w:r w:rsidR="00B70F59">
        <w:rPr>
          <w:rFonts w:ascii="Arial" w:hAnsi="Arial" w:cs="Arial"/>
          <w:sz w:val="24"/>
          <w:szCs w:val="24"/>
        </w:rPr>
        <w:t xml:space="preserve">ewentualnych </w:t>
      </w:r>
      <w:r>
        <w:rPr>
          <w:rFonts w:ascii="Arial" w:hAnsi="Arial" w:cs="Arial"/>
          <w:sz w:val="24"/>
          <w:szCs w:val="24"/>
        </w:rPr>
        <w:t>regulacji;</w:t>
      </w:r>
    </w:p>
    <w:p w14:paraId="427A09E6" w14:textId="7CBCB0A9" w:rsidR="00AC24AA" w:rsidRDefault="00925915" w:rsidP="00925915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wyczyszczenie ognisk korozji i</w:t>
      </w:r>
      <w:r w:rsidR="001F2A7B">
        <w:rPr>
          <w:rFonts w:ascii="Arial" w:hAnsi="Arial" w:cs="Arial"/>
          <w:sz w:val="24"/>
          <w:szCs w:val="24"/>
        </w:rPr>
        <w:t xml:space="preserve"> ponowne malowanie oczyszczonych miejsc</w:t>
      </w:r>
      <w:r w:rsidR="00E90C17">
        <w:rPr>
          <w:rFonts w:ascii="Arial" w:hAnsi="Arial" w:cs="Arial"/>
          <w:sz w:val="24"/>
          <w:szCs w:val="24"/>
        </w:rPr>
        <w:t>;</w:t>
      </w:r>
    </w:p>
    <w:p w14:paraId="425D9BDE" w14:textId="6FE74643" w:rsidR="0009490F" w:rsidRDefault="00E90C17" w:rsidP="0009490F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</w:t>
      </w:r>
      <w:r w:rsidR="0009490F">
        <w:rPr>
          <w:rFonts w:ascii="Arial" w:hAnsi="Arial" w:cs="Arial"/>
          <w:sz w:val="24"/>
          <w:szCs w:val="24"/>
        </w:rPr>
        <w:t>enie działania instalacji neonu;</w:t>
      </w:r>
    </w:p>
    <w:p w14:paraId="3CAE5306" w14:textId="1D6F29D1" w:rsidR="0009490F" w:rsidRPr="0009490F" w:rsidRDefault="0009490F" w:rsidP="0009490F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usunięcie martwych owadów z uwagi na zamkniętą konstrukcję poszczególnych liter.</w:t>
      </w:r>
    </w:p>
    <w:bookmarkEnd w:id="0"/>
    <w:p w14:paraId="2C6806EF" w14:textId="167F6344" w:rsidR="0009490F" w:rsidRDefault="0009490F" w:rsidP="0009490F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300FE2F9" w14:textId="77777777" w:rsidR="0009490F" w:rsidRDefault="0009490F" w:rsidP="0009490F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3D0787F3" w14:textId="1C315A75" w:rsidR="00014450" w:rsidRDefault="00D7268E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Informacje o neonie</w:t>
      </w:r>
    </w:p>
    <w:p w14:paraId="121D4A8A" w14:textId="3029BD14" w:rsidR="00142C8D" w:rsidRDefault="00D7268E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Szczegółowe informacje o neonie znajdują się w załączonych </w:t>
      </w:r>
      <w:r w:rsidR="00410A49">
        <w:rPr>
          <w:rFonts w:ascii="Arial" w:hAnsi="Arial" w:cs="Arial"/>
          <w:sz w:val="24"/>
          <w:szCs w:val="24"/>
        </w:rPr>
        <w:t xml:space="preserve">do niniejszego zapytania </w:t>
      </w:r>
      <w:r>
        <w:rPr>
          <w:rFonts w:ascii="Arial" w:hAnsi="Arial" w:cs="Arial"/>
          <w:sz w:val="24"/>
          <w:szCs w:val="24"/>
        </w:rPr>
        <w:t>dokumentach.</w:t>
      </w:r>
    </w:p>
    <w:p w14:paraId="7923590F" w14:textId="11A86E4F" w:rsidR="0051234D" w:rsidRDefault="0051234D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059C7FCE" w14:textId="77777777" w:rsidR="00DE7392" w:rsidRPr="00D7268E" w:rsidRDefault="00DE7392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58893B8A" w14:textId="52FAA726" w:rsidR="00736CE9" w:rsidRDefault="0051234D" w:rsidP="00232634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Okres realizacji</w:t>
      </w:r>
    </w:p>
    <w:p w14:paraId="607ED0AC" w14:textId="5BFF2C5F" w:rsidR="00232634" w:rsidRPr="00232634" w:rsidRDefault="00232634" w:rsidP="00232634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Konserwacja prowadzona przez okres 2 lat (4 przeglądy konserwacyjne).</w:t>
      </w:r>
    </w:p>
    <w:p w14:paraId="7D1CDD5F" w14:textId="5765712F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12E585B7" w14:textId="77777777" w:rsidR="00142C8D" w:rsidRDefault="00142C8D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E3E6261" w14:textId="6FFE94C8" w:rsidR="00860623" w:rsidRDefault="00860623" w:rsidP="008C2DD1">
      <w:pPr>
        <w:jc w:val="center"/>
        <w:rPr>
          <w:rFonts w:ascii="Arial" w:hAnsi="Arial" w:cs="Arial"/>
          <w:b/>
        </w:rPr>
      </w:pPr>
    </w:p>
    <w:p w14:paraId="149EB5AB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055754" w14:textId="3F6F3800" w:rsidR="008F7A05" w:rsidRDefault="008F7A05" w:rsidP="008C2DD1">
      <w:pPr>
        <w:jc w:val="center"/>
        <w:rPr>
          <w:rFonts w:ascii="Arial" w:hAnsi="Arial" w:cs="Arial"/>
          <w:b/>
        </w:rPr>
      </w:pP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11F4BAD4" w:rsidR="008F7A05" w:rsidRDefault="008F7A05" w:rsidP="008C2DD1">
      <w:pPr>
        <w:jc w:val="center"/>
        <w:rPr>
          <w:rFonts w:ascii="Arial" w:hAnsi="Arial" w:cs="Arial"/>
          <w:b/>
        </w:rPr>
      </w:pPr>
    </w:p>
    <w:p w14:paraId="10F3BF98" w14:textId="2A7A053F" w:rsidR="00DE7392" w:rsidRDefault="00DE7392" w:rsidP="00253DFD">
      <w:pPr>
        <w:rPr>
          <w:rFonts w:ascii="Arial" w:hAnsi="Arial" w:cs="Arial"/>
        </w:rPr>
        <w:sectPr w:rsidR="00DE7392" w:rsidSect="008F7A05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6E5E15DF" w14:textId="77777777" w:rsidR="0009490F" w:rsidRDefault="0009490F" w:rsidP="00DE7392">
      <w:pPr>
        <w:jc w:val="center"/>
        <w:rPr>
          <w:rFonts w:ascii="Arial" w:hAnsi="Arial" w:cs="Arial"/>
          <w:b/>
          <w:sz w:val="24"/>
          <w:szCs w:val="24"/>
        </w:rPr>
      </w:pPr>
    </w:p>
    <w:p w14:paraId="367C903D" w14:textId="3F1A488D" w:rsidR="00DE7392" w:rsidRDefault="00DE7392" w:rsidP="00DE7392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04FACF27" w14:textId="24E9B97A" w:rsidR="00DE7392" w:rsidRDefault="00DE7392" w:rsidP="00DE7392">
      <w:pPr>
        <w:jc w:val="center"/>
        <w:rPr>
          <w:rFonts w:ascii="Arial" w:hAnsi="Arial" w:cs="Arial"/>
          <w:b/>
          <w:sz w:val="24"/>
          <w:szCs w:val="24"/>
        </w:rPr>
      </w:pPr>
    </w:p>
    <w:p w14:paraId="63B64A1A" w14:textId="5AABA26B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wykonania </w:t>
      </w:r>
      <w:r>
        <w:rPr>
          <w:rFonts w:ascii="Arial" w:hAnsi="Arial" w:cs="Arial"/>
          <w:sz w:val="24"/>
          <w:szCs w:val="24"/>
        </w:rPr>
        <w:t>pojedynczego przeglądu konserwacyjnego</w:t>
      </w:r>
      <w:r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14:paraId="0582B6A5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6345AE65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14:paraId="03404890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542C770E" w14:textId="77777777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DE7392">
        <w:rPr>
          <w:rFonts w:ascii="Arial" w:hAnsi="Arial" w:cs="Arial"/>
          <w:sz w:val="24"/>
          <w:szCs w:val="24"/>
        </w:rPr>
        <w:t xml:space="preserve">Koszt wykonania pojedynczego przeglądu konserwacyjnego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14:paraId="48E03D83" w14:textId="02A58E45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44F94A1" w14:textId="1C05BABC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2D98B66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5DA4AADF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wykonania przeglądów konserwacyjnych w okresie 2 (lat (4 przeglądy) </w:t>
      </w:r>
      <w:r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14:paraId="113C1684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49386FD6" w14:textId="2FD3A05A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14:paraId="64BB60CE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15275330" w14:textId="56D23C60" w:rsidR="00DE7392" w:rsidRDefault="00AD16C6" w:rsidP="00DE73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wykonania przeglądów konserwacyjnych w okresie 2 (lat (4 przeglądy) </w:t>
      </w:r>
      <w:r w:rsidRPr="00674FE5">
        <w:rPr>
          <w:rFonts w:ascii="Arial" w:hAnsi="Arial" w:cs="Arial"/>
          <w:sz w:val="24"/>
          <w:szCs w:val="24"/>
        </w:rPr>
        <w:t xml:space="preserve"> </w:t>
      </w:r>
      <w:r w:rsidR="00DE7392" w:rsidRPr="00674FE5">
        <w:rPr>
          <w:rFonts w:ascii="Arial" w:hAnsi="Arial" w:cs="Arial"/>
          <w:sz w:val="24"/>
          <w:szCs w:val="24"/>
        </w:rPr>
        <w:t>……………….. brutto zł</w:t>
      </w:r>
    </w:p>
    <w:p w14:paraId="4E5985F1" w14:textId="5B7449D0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1116B969" w14:textId="262817D5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0AF283D" w14:textId="77777777" w:rsidR="00DE7392" w:rsidRPr="00674FE5" w:rsidRDefault="00DE7392" w:rsidP="00DE7392">
      <w:pPr>
        <w:ind w:left="6372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426B1EF3" w14:textId="5781254E" w:rsidR="008C2DD1" w:rsidRPr="00393D0A" w:rsidRDefault="00DE7392" w:rsidP="00253DFD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sectPr w:rsidR="008C2DD1" w:rsidRPr="00393D0A" w:rsidSect="00DE7392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9490F"/>
    <w:rsid w:val="000F4089"/>
    <w:rsid w:val="00142C8D"/>
    <w:rsid w:val="00147E6C"/>
    <w:rsid w:val="001A6541"/>
    <w:rsid w:val="001F2A7B"/>
    <w:rsid w:val="00201715"/>
    <w:rsid w:val="00205D76"/>
    <w:rsid w:val="00232634"/>
    <w:rsid w:val="00253DFD"/>
    <w:rsid w:val="002600C0"/>
    <w:rsid w:val="002666D6"/>
    <w:rsid w:val="002721FC"/>
    <w:rsid w:val="002B299F"/>
    <w:rsid w:val="002D059A"/>
    <w:rsid w:val="003009B4"/>
    <w:rsid w:val="0032199C"/>
    <w:rsid w:val="0032269F"/>
    <w:rsid w:val="00392476"/>
    <w:rsid w:val="00393D0A"/>
    <w:rsid w:val="003B5E27"/>
    <w:rsid w:val="003B7C78"/>
    <w:rsid w:val="003D5A19"/>
    <w:rsid w:val="003E61CE"/>
    <w:rsid w:val="003F21E7"/>
    <w:rsid w:val="00410A49"/>
    <w:rsid w:val="0041143E"/>
    <w:rsid w:val="004352C3"/>
    <w:rsid w:val="00466938"/>
    <w:rsid w:val="00492963"/>
    <w:rsid w:val="004B24B5"/>
    <w:rsid w:val="004B411B"/>
    <w:rsid w:val="004C5242"/>
    <w:rsid w:val="004E033A"/>
    <w:rsid w:val="0051234D"/>
    <w:rsid w:val="00517443"/>
    <w:rsid w:val="0053593C"/>
    <w:rsid w:val="005540B2"/>
    <w:rsid w:val="005830A3"/>
    <w:rsid w:val="005A23BA"/>
    <w:rsid w:val="005B1438"/>
    <w:rsid w:val="005C0E64"/>
    <w:rsid w:val="005D50B8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7BD0"/>
    <w:rsid w:val="006B20DE"/>
    <w:rsid w:val="006B7440"/>
    <w:rsid w:val="006D7382"/>
    <w:rsid w:val="006E57A6"/>
    <w:rsid w:val="006E7EDB"/>
    <w:rsid w:val="006F7265"/>
    <w:rsid w:val="00716658"/>
    <w:rsid w:val="00736CE9"/>
    <w:rsid w:val="00782C68"/>
    <w:rsid w:val="0080149A"/>
    <w:rsid w:val="00804433"/>
    <w:rsid w:val="00830076"/>
    <w:rsid w:val="00860623"/>
    <w:rsid w:val="008757F7"/>
    <w:rsid w:val="008B5F0B"/>
    <w:rsid w:val="008B6E81"/>
    <w:rsid w:val="008C2DD1"/>
    <w:rsid w:val="008D5C77"/>
    <w:rsid w:val="008E1BBA"/>
    <w:rsid w:val="008F7A05"/>
    <w:rsid w:val="009033C1"/>
    <w:rsid w:val="00925915"/>
    <w:rsid w:val="00930C42"/>
    <w:rsid w:val="009517CF"/>
    <w:rsid w:val="009714E7"/>
    <w:rsid w:val="00985C8E"/>
    <w:rsid w:val="009873C8"/>
    <w:rsid w:val="009B006F"/>
    <w:rsid w:val="009E6A85"/>
    <w:rsid w:val="00A0350E"/>
    <w:rsid w:val="00A057BF"/>
    <w:rsid w:val="00A1564F"/>
    <w:rsid w:val="00A30053"/>
    <w:rsid w:val="00A57573"/>
    <w:rsid w:val="00A769BF"/>
    <w:rsid w:val="00A816E8"/>
    <w:rsid w:val="00AC11A5"/>
    <w:rsid w:val="00AC24AA"/>
    <w:rsid w:val="00AD16C6"/>
    <w:rsid w:val="00AE4F65"/>
    <w:rsid w:val="00AF00D2"/>
    <w:rsid w:val="00B110AC"/>
    <w:rsid w:val="00B156DB"/>
    <w:rsid w:val="00B176BF"/>
    <w:rsid w:val="00B40009"/>
    <w:rsid w:val="00B4786E"/>
    <w:rsid w:val="00B519DE"/>
    <w:rsid w:val="00B66371"/>
    <w:rsid w:val="00B70F59"/>
    <w:rsid w:val="00B84DC5"/>
    <w:rsid w:val="00B87304"/>
    <w:rsid w:val="00BB75D5"/>
    <w:rsid w:val="00BE21AB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7268E"/>
    <w:rsid w:val="00D840DF"/>
    <w:rsid w:val="00DB49DF"/>
    <w:rsid w:val="00DE7392"/>
    <w:rsid w:val="00DF0AD8"/>
    <w:rsid w:val="00DF471B"/>
    <w:rsid w:val="00E34D3C"/>
    <w:rsid w:val="00E623B6"/>
    <w:rsid w:val="00E72598"/>
    <w:rsid w:val="00E90C17"/>
    <w:rsid w:val="00E92C94"/>
    <w:rsid w:val="00ED10DA"/>
    <w:rsid w:val="00ED1484"/>
    <w:rsid w:val="00EF3877"/>
    <w:rsid w:val="00F60875"/>
    <w:rsid w:val="00F82869"/>
    <w:rsid w:val="00FA5470"/>
    <w:rsid w:val="00FC0C76"/>
    <w:rsid w:val="00FC35B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86EF-322D-405D-8F68-76085702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2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132</cp:revision>
  <cp:lastPrinted>2022-03-01T13:40:00Z</cp:lastPrinted>
  <dcterms:created xsi:type="dcterms:W3CDTF">2022-02-08T12:45:00Z</dcterms:created>
  <dcterms:modified xsi:type="dcterms:W3CDTF">2025-04-17T08:54:00Z</dcterms:modified>
</cp:coreProperties>
</file>