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E46" w:rsidRPr="00417F47" w:rsidRDefault="001E7775" w:rsidP="001E7775">
      <w:pPr>
        <w:jc w:val="center"/>
        <w:rPr>
          <w:b/>
          <w:sz w:val="48"/>
          <w:szCs w:val="48"/>
        </w:rPr>
      </w:pPr>
      <w:r w:rsidRPr="00417F47">
        <w:rPr>
          <w:b/>
          <w:sz w:val="48"/>
          <w:szCs w:val="48"/>
        </w:rPr>
        <w:t xml:space="preserve">Załącznik </w:t>
      </w:r>
      <w:r w:rsidR="004E5931">
        <w:rPr>
          <w:b/>
          <w:sz w:val="48"/>
          <w:szCs w:val="48"/>
        </w:rPr>
        <w:t xml:space="preserve">nr </w:t>
      </w:r>
      <w:r w:rsidRPr="00417F47">
        <w:rPr>
          <w:b/>
          <w:sz w:val="48"/>
          <w:szCs w:val="48"/>
        </w:rPr>
        <w:t xml:space="preserve">1 – </w:t>
      </w:r>
      <w:r w:rsidR="004222AB">
        <w:rPr>
          <w:b/>
          <w:sz w:val="48"/>
          <w:szCs w:val="48"/>
        </w:rPr>
        <w:t>Opis przedmiotu zamówienia</w:t>
      </w:r>
    </w:p>
    <w:p w:rsidR="001E7775" w:rsidRPr="00A4276C" w:rsidRDefault="00A4276C" w:rsidP="00A4276C">
      <w:pPr>
        <w:jc w:val="center"/>
        <w:rPr>
          <w:b/>
          <w:sz w:val="48"/>
          <w:szCs w:val="48"/>
        </w:rPr>
      </w:pPr>
      <w:r w:rsidRPr="00A4276C">
        <w:rPr>
          <w:b/>
          <w:sz w:val="48"/>
          <w:szCs w:val="48"/>
        </w:rPr>
        <w:t>Zakup urządzeń do zarządzania modelem 3D</w:t>
      </w:r>
    </w:p>
    <w:p w:rsidR="00A4276C" w:rsidRDefault="00A4276C" w:rsidP="00417F47">
      <w:pPr>
        <w:jc w:val="center"/>
        <w:rPr>
          <w:b/>
          <w:sz w:val="36"/>
          <w:szCs w:val="36"/>
        </w:rPr>
      </w:pPr>
    </w:p>
    <w:p w:rsidR="00A4276C" w:rsidRPr="00A4276C" w:rsidRDefault="00A4276C" w:rsidP="00A4276C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Przedmiotem zamówienia jest dostawa urządzeń do zarządzania modelem 3D. Wyceny można składać na jedną lub obydwie części. Miejsce dostawy urządzeń: Muzeum Narodowe </w:t>
      </w:r>
      <w:r w:rsidR="004E5931">
        <w:rPr>
          <w:sz w:val="24"/>
          <w:szCs w:val="24"/>
        </w:rPr>
        <w:br/>
      </w:r>
      <w:r>
        <w:rPr>
          <w:sz w:val="24"/>
          <w:szCs w:val="24"/>
        </w:rPr>
        <w:t>w Warszawie, Al. Jerozolimskie 3, 00-495 Warszawa.</w:t>
      </w:r>
    </w:p>
    <w:p w:rsidR="00A4276C" w:rsidRDefault="00A4276C" w:rsidP="00417F47">
      <w:pPr>
        <w:jc w:val="center"/>
        <w:rPr>
          <w:b/>
          <w:sz w:val="36"/>
          <w:szCs w:val="36"/>
        </w:rPr>
      </w:pPr>
    </w:p>
    <w:p w:rsidR="00417F47" w:rsidRPr="00417F47" w:rsidRDefault="00417F47" w:rsidP="00417F47">
      <w:pPr>
        <w:jc w:val="center"/>
        <w:rPr>
          <w:b/>
          <w:sz w:val="36"/>
          <w:szCs w:val="36"/>
        </w:rPr>
      </w:pPr>
      <w:r w:rsidRPr="00417F47">
        <w:rPr>
          <w:b/>
          <w:sz w:val="36"/>
          <w:szCs w:val="36"/>
        </w:rPr>
        <w:t>CZĘŚĆ I</w:t>
      </w:r>
    </w:p>
    <w:p w:rsidR="00417F47" w:rsidRDefault="00417F47"/>
    <w:p w:rsidR="001E7775" w:rsidRDefault="001E7775" w:rsidP="001E7775">
      <w:pPr>
        <w:ind w:left="-284"/>
        <w:rPr>
          <w:b/>
          <w:sz w:val="28"/>
          <w:szCs w:val="28"/>
        </w:rPr>
      </w:pPr>
      <w:r w:rsidRPr="001E7775">
        <w:rPr>
          <w:b/>
          <w:sz w:val="28"/>
          <w:szCs w:val="28"/>
        </w:rPr>
        <w:t>Drukarka wielkoformatowa z przystawką skanującą – sztuk 2</w:t>
      </w:r>
    </w:p>
    <w:p w:rsidR="00464B95" w:rsidRDefault="00464B95" w:rsidP="004E5931">
      <w:pPr>
        <w:rPr>
          <w:b/>
          <w:sz w:val="24"/>
          <w:szCs w:val="24"/>
        </w:rPr>
      </w:pPr>
    </w:p>
    <w:p w:rsidR="00464B95" w:rsidRPr="00EA36DC" w:rsidRDefault="001E7775" w:rsidP="00464B95">
      <w:pPr>
        <w:ind w:left="-284"/>
        <w:jc w:val="center"/>
        <w:rPr>
          <w:b/>
          <w:sz w:val="26"/>
          <w:szCs w:val="26"/>
        </w:rPr>
      </w:pPr>
      <w:r w:rsidRPr="00EA36DC">
        <w:rPr>
          <w:b/>
          <w:sz w:val="26"/>
          <w:szCs w:val="26"/>
        </w:rPr>
        <w:t>Urządzenie nr 1</w:t>
      </w:r>
    </w:p>
    <w:p w:rsidR="00464B95" w:rsidRPr="001E7775" w:rsidRDefault="00464B95" w:rsidP="00464B95">
      <w:pPr>
        <w:ind w:left="-284"/>
        <w:jc w:val="center"/>
        <w:rPr>
          <w:b/>
          <w:sz w:val="24"/>
          <w:szCs w:val="24"/>
        </w:rPr>
      </w:pPr>
    </w:p>
    <w:tbl>
      <w:tblPr>
        <w:tblStyle w:val="Tabela-Siatka"/>
        <w:tblW w:w="9498" w:type="dxa"/>
        <w:tblInd w:w="-289" w:type="dxa"/>
        <w:tblLook w:val="04A0" w:firstRow="1" w:lastRow="0" w:firstColumn="1" w:lastColumn="0" w:noHBand="0" w:noVBand="1"/>
      </w:tblPr>
      <w:tblGrid>
        <w:gridCol w:w="4106"/>
        <w:gridCol w:w="5392"/>
      </w:tblGrid>
      <w:tr w:rsidR="001E7775" w:rsidTr="0036722E">
        <w:trPr>
          <w:trHeight w:val="285"/>
        </w:trPr>
        <w:tc>
          <w:tcPr>
            <w:tcW w:w="4106" w:type="dxa"/>
          </w:tcPr>
          <w:p w:rsidR="001E7775" w:rsidRPr="00C84A8F" w:rsidRDefault="001E7775" w:rsidP="0036722E">
            <w:pPr>
              <w:rPr>
                <w:b/>
              </w:rPr>
            </w:pPr>
            <w:r>
              <w:rPr>
                <w:b/>
              </w:rPr>
              <w:t>Parametr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rPr>
                <w:b/>
              </w:rPr>
              <w:t>Wartość minimalna</w:t>
            </w:r>
          </w:p>
        </w:tc>
      </w:tr>
      <w:tr w:rsidR="001E7775" w:rsidTr="0036722E">
        <w:trPr>
          <w:trHeight w:val="274"/>
        </w:trPr>
        <w:tc>
          <w:tcPr>
            <w:tcW w:w="4106" w:type="dxa"/>
          </w:tcPr>
          <w:p w:rsidR="001E7775" w:rsidRDefault="001E7775" w:rsidP="0036722E">
            <w:r w:rsidRPr="00D9434A">
              <w:t>Maks. jakość wydruku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 xml:space="preserve">2400x1200 </w:t>
            </w:r>
            <w:proofErr w:type="spellStart"/>
            <w:r>
              <w:t>dpi</w:t>
            </w:r>
            <w:proofErr w:type="spellEnd"/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A90972" w:rsidP="00A90972">
            <w:r>
              <w:t>Prędkość druku - p</w:t>
            </w:r>
            <w:r w:rsidR="00FC1B8D">
              <w:t xml:space="preserve">apier zwykły A0 </w:t>
            </w:r>
            <w:r w:rsidR="001E7775">
              <w:t>CAD</w:t>
            </w:r>
          </w:p>
        </w:tc>
        <w:tc>
          <w:tcPr>
            <w:tcW w:w="5392" w:type="dxa"/>
          </w:tcPr>
          <w:p w:rsidR="001E7775" w:rsidRDefault="001E7775" w:rsidP="0036722E">
            <w:pPr>
              <w:tabs>
                <w:tab w:val="left" w:pos="2670"/>
              </w:tabs>
              <w:jc w:val="center"/>
            </w:pPr>
            <w:r>
              <w:t>00:39 s (tryb szybki, ekonomiczny)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Pr="0083005F" w:rsidRDefault="001E7775" w:rsidP="0036722E">
            <w:r>
              <w:t>Rodzaj atramentu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 xml:space="preserve">Atrament pigmentowy 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1E7775" w:rsidP="0036722E">
            <w:r w:rsidRPr="0083005F">
              <w:t>Liczba zbiorników z atramentem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5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1E7775" w:rsidP="0036722E">
            <w:r w:rsidRPr="0083005F">
              <w:t>Liczba głowic drukujących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1 szt.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Pr="0083005F" w:rsidRDefault="001E7775" w:rsidP="0036722E">
            <w:r>
              <w:t>Marginesy - rola papieru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 w:rsidRPr="004B22EB">
              <w:t>druk bez</w:t>
            </w:r>
            <w:r>
              <w:t xml:space="preserve"> </w:t>
            </w:r>
            <w:r w:rsidRPr="004B22EB">
              <w:t>marginesowy</w:t>
            </w:r>
            <w:r>
              <w:t xml:space="preserve"> na wybranych podłożach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1E7775" w:rsidP="0036722E">
            <w:r w:rsidRPr="0083005F">
              <w:t>Maks. szerokość papieru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914mm (36 cali)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Pr="0050101E" w:rsidRDefault="001E7775" w:rsidP="0036722E">
            <w:r w:rsidRPr="0083005F">
              <w:t xml:space="preserve">Maks. </w:t>
            </w:r>
            <w:r>
              <w:t>Średnica rolki nośnika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150 mm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Pr="0050101E" w:rsidRDefault="001E7775" w:rsidP="0036722E">
            <w:r w:rsidRPr="003A47C6">
              <w:t>Dokładność linii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 w:rsidRPr="003A47C6">
              <w:t>+/-0,1%</w:t>
            </w:r>
          </w:p>
        </w:tc>
      </w:tr>
      <w:tr w:rsidR="001E7775" w:rsidTr="0036722E">
        <w:trPr>
          <w:trHeight w:val="274"/>
        </w:trPr>
        <w:tc>
          <w:tcPr>
            <w:tcW w:w="4106" w:type="dxa"/>
          </w:tcPr>
          <w:p w:rsidR="001E7775" w:rsidRDefault="001E7775" w:rsidP="0036722E">
            <w:r w:rsidRPr="0050101E">
              <w:t>Standardowa ilość pamięci RAM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2 GB</w:t>
            </w:r>
          </w:p>
        </w:tc>
      </w:tr>
      <w:tr w:rsidR="001E7775" w:rsidTr="0036722E">
        <w:trPr>
          <w:trHeight w:val="274"/>
        </w:trPr>
        <w:tc>
          <w:tcPr>
            <w:tcW w:w="4106" w:type="dxa"/>
          </w:tcPr>
          <w:p w:rsidR="001E7775" w:rsidRPr="0050101E" w:rsidRDefault="001E7775" w:rsidP="0036722E">
            <w:r>
              <w:t xml:space="preserve">Dysk twardy 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 w:rsidRPr="003171FA">
              <w:t xml:space="preserve">Brak  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Pr="0050101E" w:rsidRDefault="001E7775" w:rsidP="0036722E">
            <w:r w:rsidRPr="00686151">
              <w:t>Języki obsługi drukarki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 w:rsidRPr="000E0A0E">
              <w:rPr>
                <w:lang w:val="en-US"/>
              </w:rPr>
              <w:t>HP-GL/2, HP RTL, JPEG (</w:t>
            </w:r>
            <w:proofErr w:type="spellStart"/>
            <w:r w:rsidRPr="000E0A0E">
              <w:rPr>
                <w:lang w:val="en-US"/>
              </w:rPr>
              <w:t>wer</w:t>
            </w:r>
            <w:proofErr w:type="spellEnd"/>
            <w:r w:rsidRPr="000E0A0E">
              <w:rPr>
                <w:lang w:val="en-US"/>
              </w:rPr>
              <w:t xml:space="preserve">. </w:t>
            </w:r>
            <w:r w:rsidRPr="000E0A0E">
              <w:t>JFIF 1.02)</w:t>
            </w:r>
            <w:r>
              <w:t xml:space="preserve"> 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1E7775" w:rsidP="0036722E">
            <w:r w:rsidRPr="0050101E">
              <w:t>Ładowanie nośników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od góry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1E7775" w:rsidP="0036722E">
            <w:r w:rsidRPr="0050101E">
              <w:t>Drukowanie bez marginesów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TAK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1E7775" w:rsidP="0036722E">
            <w:r>
              <w:t>Wyłączenie automatycznego modułu cięcia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TAK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1E7775" w:rsidP="0036722E">
            <w:r w:rsidRPr="00AB5CAD">
              <w:t>Opcja podglądu przed wydrukowaniem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TAK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Default="001E7775" w:rsidP="0036722E">
            <w:r>
              <w:t>I</w:t>
            </w:r>
            <w:r w:rsidRPr="003A47C6">
              <w:t>nterfejs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 w:rsidRPr="003A47C6">
              <w:t>10/100/1000Base-TX, USB 2.0</w:t>
            </w:r>
          </w:p>
        </w:tc>
      </w:tr>
      <w:tr w:rsidR="001E7775" w:rsidTr="0036722E">
        <w:trPr>
          <w:trHeight w:val="274"/>
        </w:trPr>
        <w:tc>
          <w:tcPr>
            <w:tcW w:w="4106" w:type="dxa"/>
          </w:tcPr>
          <w:p w:rsidR="001E7775" w:rsidRDefault="001E7775" w:rsidP="0036722E">
            <w:r>
              <w:t xml:space="preserve">Ilość atramentu startowego 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O łącznej pojemności min. 460 ml</w:t>
            </w:r>
          </w:p>
        </w:tc>
      </w:tr>
      <w:tr w:rsidR="001E7775" w:rsidTr="0036722E">
        <w:trPr>
          <w:trHeight w:val="274"/>
        </w:trPr>
        <w:tc>
          <w:tcPr>
            <w:tcW w:w="4106" w:type="dxa"/>
          </w:tcPr>
          <w:p w:rsidR="001E7775" w:rsidRDefault="001E7775" w:rsidP="0036722E">
            <w:r>
              <w:t>Materiały eksploatacyjne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Możliwość zakupu i instalacji tuszy o pojemności 130 i 300 ml każdy kolor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  <w:vAlign w:val="center"/>
          </w:tcPr>
          <w:p w:rsidR="001E7775" w:rsidRPr="006E3787" w:rsidRDefault="001E7775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Panel sterowania urządzeniem (interfejs)</w:t>
            </w:r>
          </w:p>
        </w:tc>
        <w:tc>
          <w:tcPr>
            <w:tcW w:w="5392" w:type="dxa"/>
            <w:vAlign w:val="center"/>
          </w:tcPr>
          <w:p w:rsidR="001E7775" w:rsidRPr="006E3787" w:rsidRDefault="001E7775" w:rsidP="00671809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>Zintegrowany z urządze</w:t>
            </w:r>
            <w:r w:rsidR="00671809">
              <w:rPr>
                <w:rFonts w:cstheme="minorHAnsi"/>
              </w:rPr>
              <w:t>niem wyświetlacz dotykowy</w:t>
            </w:r>
            <w:r w:rsidRPr="006E3787">
              <w:rPr>
                <w:rFonts w:cstheme="minorHAnsi"/>
              </w:rPr>
              <w:t xml:space="preserve"> komunikacja w języku polskim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  <w:vAlign w:val="center"/>
          </w:tcPr>
          <w:p w:rsidR="001E7775" w:rsidRPr="006E3787" w:rsidRDefault="001E7775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Sterowniki</w:t>
            </w:r>
          </w:p>
        </w:tc>
        <w:tc>
          <w:tcPr>
            <w:tcW w:w="5392" w:type="dxa"/>
            <w:vAlign w:val="center"/>
          </w:tcPr>
          <w:p w:rsidR="001E7775" w:rsidRPr="006E3787" w:rsidRDefault="001E7775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>w języku polskim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  <w:vAlign w:val="center"/>
          </w:tcPr>
          <w:p w:rsidR="001E7775" w:rsidRPr="006E3787" w:rsidRDefault="001E7775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lastRenderedPageBreak/>
              <w:t>Automatyczna obcinarka papieru</w:t>
            </w:r>
          </w:p>
        </w:tc>
        <w:tc>
          <w:tcPr>
            <w:tcW w:w="5392" w:type="dxa"/>
            <w:vAlign w:val="center"/>
          </w:tcPr>
          <w:p w:rsidR="001E7775" w:rsidRPr="006E3787" w:rsidRDefault="001E7775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>Tak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  <w:vAlign w:val="center"/>
          </w:tcPr>
          <w:p w:rsidR="001E7775" w:rsidRPr="006E3787" w:rsidRDefault="001E7775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Szybkość skanera</w:t>
            </w:r>
          </w:p>
        </w:tc>
        <w:tc>
          <w:tcPr>
            <w:tcW w:w="5392" w:type="dxa"/>
            <w:vAlign w:val="center"/>
          </w:tcPr>
          <w:p w:rsidR="001E7775" w:rsidRPr="006E3787" w:rsidRDefault="001E7775" w:rsidP="0036722E">
            <w:pPr>
              <w:rPr>
                <w:rFonts w:eastAsia="Calibri" w:cstheme="minorHAnsi"/>
              </w:rPr>
            </w:pPr>
            <w:r w:rsidRPr="006E3787">
              <w:rPr>
                <w:rFonts w:eastAsia="Calibri" w:cstheme="minorHAnsi"/>
              </w:rPr>
              <w:t xml:space="preserve">Szybkość skanowania mono (200 </w:t>
            </w:r>
            <w:proofErr w:type="spellStart"/>
            <w:r w:rsidRPr="006E3787">
              <w:rPr>
                <w:rFonts w:eastAsia="Calibri" w:cstheme="minorHAnsi"/>
              </w:rPr>
              <w:t>dpi</w:t>
            </w:r>
            <w:proofErr w:type="spellEnd"/>
            <w:r w:rsidRPr="006E3787">
              <w:rPr>
                <w:rFonts w:eastAsia="Calibri" w:cstheme="minorHAnsi"/>
              </w:rPr>
              <w:t>) - Min. 25 cm/sek.</w:t>
            </w:r>
          </w:p>
          <w:p w:rsidR="001E7775" w:rsidRPr="006E3787" w:rsidRDefault="001E7775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eastAsia="Calibri" w:cstheme="minorHAnsi"/>
              </w:rPr>
              <w:t xml:space="preserve">Szybkość skanowania kolor (200 </w:t>
            </w:r>
            <w:proofErr w:type="spellStart"/>
            <w:r w:rsidRPr="006E3787">
              <w:rPr>
                <w:rFonts w:eastAsia="Calibri" w:cstheme="minorHAnsi"/>
              </w:rPr>
              <w:t>dpi</w:t>
            </w:r>
            <w:proofErr w:type="spellEnd"/>
            <w:r w:rsidRPr="006E3787">
              <w:rPr>
                <w:rFonts w:eastAsia="Calibri" w:cstheme="minorHAnsi"/>
              </w:rPr>
              <w:t>) -  Min. 7 cm /sek.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  <w:vAlign w:val="center"/>
          </w:tcPr>
          <w:p w:rsidR="001E7775" w:rsidRPr="006E3787" w:rsidRDefault="001E7775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Rozdzielczość skanera</w:t>
            </w:r>
          </w:p>
        </w:tc>
        <w:tc>
          <w:tcPr>
            <w:tcW w:w="5392" w:type="dxa"/>
            <w:vAlign w:val="center"/>
          </w:tcPr>
          <w:p w:rsidR="001E7775" w:rsidRPr="006E3787" w:rsidRDefault="001E7775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 xml:space="preserve">min. </w:t>
            </w:r>
            <w:r>
              <w:rPr>
                <w:rFonts w:cstheme="minorHAnsi"/>
              </w:rPr>
              <w:t>12</w:t>
            </w:r>
            <w:r w:rsidRPr="006E3787">
              <w:rPr>
                <w:rFonts w:cstheme="minorHAnsi"/>
              </w:rPr>
              <w:t xml:space="preserve">00 </w:t>
            </w:r>
            <w:proofErr w:type="spellStart"/>
            <w:r w:rsidRPr="006E3787">
              <w:rPr>
                <w:rFonts w:cstheme="minorHAnsi"/>
              </w:rPr>
              <w:t>dpi</w:t>
            </w:r>
            <w:proofErr w:type="spellEnd"/>
          </w:p>
        </w:tc>
      </w:tr>
      <w:tr w:rsidR="001E7775" w:rsidRPr="003171FA" w:rsidTr="0036722E">
        <w:trPr>
          <w:trHeight w:val="285"/>
        </w:trPr>
        <w:tc>
          <w:tcPr>
            <w:tcW w:w="4106" w:type="dxa"/>
            <w:vAlign w:val="center"/>
          </w:tcPr>
          <w:p w:rsidR="001E7775" w:rsidRPr="006E3787" w:rsidRDefault="001E7775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Technologia skanowania</w:t>
            </w:r>
          </w:p>
        </w:tc>
        <w:tc>
          <w:tcPr>
            <w:tcW w:w="5392" w:type="dxa"/>
            <w:vAlign w:val="center"/>
          </w:tcPr>
          <w:p w:rsidR="001E7775" w:rsidRPr="006E3787" w:rsidRDefault="001E7775" w:rsidP="0036722E">
            <w:pPr>
              <w:jc w:val="center"/>
              <w:rPr>
                <w:rFonts w:cstheme="minorHAnsi"/>
                <w:lang w:val="en-US"/>
              </w:rPr>
            </w:pPr>
            <w:r w:rsidRPr="006E3787">
              <w:rPr>
                <w:rFonts w:eastAsia="Calibri" w:cstheme="minorHAnsi"/>
                <w:lang w:val="en-US"/>
              </w:rPr>
              <w:t xml:space="preserve">CIS (contact image sensor), </w:t>
            </w:r>
            <w:proofErr w:type="spellStart"/>
            <w:r w:rsidRPr="006E3787">
              <w:rPr>
                <w:rFonts w:eastAsia="Calibri" w:cstheme="minorHAnsi"/>
                <w:lang w:val="en-US"/>
              </w:rPr>
              <w:t>SingleSensor</w:t>
            </w:r>
            <w:proofErr w:type="spellEnd"/>
          </w:p>
        </w:tc>
      </w:tr>
      <w:tr w:rsidR="001E7775" w:rsidTr="0036722E">
        <w:trPr>
          <w:trHeight w:val="285"/>
        </w:trPr>
        <w:tc>
          <w:tcPr>
            <w:tcW w:w="4106" w:type="dxa"/>
            <w:vAlign w:val="center"/>
          </w:tcPr>
          <w:p w:rsidR="001E7775" w:rsidRPr="006E3787" w:rsidRDefault="001E7775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Szerokość skanowania</w:t>
            </w:r>
          </w:p>
        </w:tc>
        <w:tc>
          <w:tcPr>
            <w:tcW w:w="5392" w:type="dxa"/>
            <w:vAlign w:val="center"/>
          </w:tcPr>
          <w:p w:rsidR="001E7775" w:rsidRPr="006E3787" w:rsidRDefault="001E7775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>914 mm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  <w:vAlign w:val="center"/>
          </w:tcPr>
          <w:p w:rsidR="001E7775" w:rsidRPr="006E3787" w:rsidRDefault="001E7775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Format skanowania</w:t>
            </w:r>
          </w:p>
        </w:tc>
        <w:tc>
          <w:tcPr>
            <w:tcW w:w="5392" w:type="dxa"/>
            <w:vAlign w:val="center"/>
          </w:tcPr>
          <w:p w:rsidR="001E7775" w:rsidRPr="006E3787" w:rsidRDefault="001E7775" w:rsidP="0036722E">
            <w:pPr>
              <w:jc w:val="center"/>
              <w:rPr>
                <w:rFonts w:cstheme="minorHAnsi"/>
              </w:rPr>
            </w:pPr>
            <w:r w:rsidRPr="00B51798">
              <w:rPr>
                <w:rFonts w:cstheme="minorHAnsi"/>
              </w:rPr>
              <w:t xml:space="preserve">PDF, PDF/A, TIFF4G, JPEG, Wielostronicowy PDF i </w:t>
            </w:r>
            <w:proofErr w:type="spellStart"/>
            <w:r w:rsidRPr="00B51798">
              <w:rPr>
                <w:rFonts w:cstheme="minorHAnsi"/>
              </w:rPr>
              <w:t>TiFF</w:t>
            </w:r>
            <w:proofErr w:type="spellEnd"/>
          </w:p>
        </w:tc>
      </w:tr>
      <w:tr w:rsidR="001E7775" w:rsidTr="0036722E">
        <w:trPr>
          <w:trHeight w:val="285"/>
        </w:trPr>
        <w:tc>
          <w:tcPr>
            <w:tcW w:w="4106" w:type="dxa"/>
            <w:vAlign w:val="center"/>
          </w:tcPr>
          <w:p w:rsidR="001E7775" w:rsidRPr="009D129D" w:rsidRDefault="001E7775" w:rsidP="0036722E">
            <w:pPr>
              <w:rPr>
                <w:rFonts w:cstheme="minorHAnsi"/>
              </w:rPr>
            </w:pPr>
            <w:r w:rsidRPr="009D129D">
              <w:rPr>
                <w:rFonts w:cstheme="minorHAnsi"/>
              </w:rPr>
              <w:t>Grubość skanowanych mediów</w:t>
            </w:r>
          </w:p>
        </w:tc>
        <w:tc>
          <w:tcPr>
            <w:tcW w:w="5392" w:type="dxa"/>
            <w:vAlign w:val="center"/>
          </w:tcPr>
          <w:p w:rsidR="001E7775" w:rsidRPr="009D129D" w:rsidRDefault="001E7775" w:rsidP="0036722E">
            <w:pPr>
              <w:jc w:val="center"/>
              <w:rPr>
                <w:rFonts w:cstheme="minorHAnsi"/>
              </w:rPr>
            </w:pPr>
            <w:r w:rsidRPr="009D129D">
              <w:rPr>
                <w:rFonts w:cstheme="minorHAnsi"/>
              </w:rPr>
              <w:t>1 mm</w:t>
            </w:r>
          </w:p>
        </w:tc>
      </w:tr>
      <w:tr w:rsidR="001E7775" w:rsidRPr="003171FA" w:rsidTr="0036722E">
        <w:trPr>
          <w:trHeight w:val="285"/>
        </w:trPr>
        <w:tc>
          <w:tcPr>
            <w:tcW w:w="4106" w:type="dxa"/>
          </w:tcPr>
          <w:p w:rsidR="001E7775" w:rsidRPr="009D129D" w:rsidRDefault="001E7775" w:rsidP="0036722E">
            <w:pPr>
              <w:rPr>
                <w:rFonts w:cstheme="minorHAnsi"/>
              </w:rPr>
            </w:pPr>
            <w:r w:rsidRPr="009D129D">
              <w:rPr>
                <w:rFonts w:cstheme="minorHAnsi"/>
              </w:rPr>
              <w:t>Długość skanu</w:t>
            </w:r>
          </w:p>
        </w:tc>
        <w:tc>
          <w:tcPr>
            <w:tcW w:w="5392" w:type="dxa"/>
          </w:tcPr>
          <w:p w:rsidR="001E7775" w:rsidRPr="009D129D" w:rsidRDefault="001E7775" w:rsidP="0036722E">
            <w:pPr>
              <w:jc w:val="center"/>
              <w:rPr>
                <w:rFonts w:cstheme="minorHAnsi"/>
                <w:lang w:val="en-US"/>
              </w:rPr>
            </w:pPr>
            <w:r w:rsidRPr="009D129D">
              <w:rPr>
                <w:rFonts w:cstheme="minorHAnsi"/>
                <w:lang w:val="en-US"/>
              </w:rPr>
              <w:t>8 m (JPEG/PDF), 15,2 m (TIFF)</w:t>
            </w:r>
          </w:p>
        </w:tc>
      </w:tr>
      <w:tr w:rsidR="001E7775" w:rsidRPr="00F11CA9" w:rsidTr="0036722E">
        <w:trPr>
          <w:trHeight w:val="285"/>
        </w:trPr>
        <w:tc>
          <w:tcPr>
            <w:tcW w:w="4106" w:type="dxa"/>
          </w:tcPr>
          <w:p w:rsidR="001E7775" w:rsidRPr="00244353" w:rsidRDefault="001E7775" w:rsidP="0036722E">
            <w:pPr>
              <w:rPr>
                <w:lang w:val="en-US"/>
              </w:rPr>
            </w:pPr>
            <w:proofErr w:type="spellStart"/>
            <w:r w:rsidRPr="00244353">
              <w:rPr>
                <w:lang w:val="en-US"/>
              </w:rPr>
              <w:t>Funkcje</w:t>
            </w:r>
            <w:proofErr w:type="spellEnd"/>
            <w:r w:rsidRPr="00244353">
              <w:rPr>
                <w:lang w:val="en-US"/>
              </w:rPr>
              <w:t xml:space="preserve"> </w:t>
            </w:r>
            <w:proofErr w:type="spellStart"/>
            <w:r w:rsidRPr="00244353">
              <w:rPr>
                <w:lang w:val="en-US"/>
              </w:rPr>
              <w:t>oprogramowania</w:t>
            </w:r>
            <w:proofErr w:type="spellEnd"/>
          </w:p>
        </w:tc>
        <w:tc>
          <w:tcPr>
            <w:tcW w:w="5392" w:type="dxa"/>
          </w:tcPr>
          <w:p w:rsidR="001E7775" w:rsidRPr="00F11CA9" w:rsidRDefault="001E7775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 xml:space="preserve">Skan, kopia, drukowanie, kopiowanie i archiwizowanie, </w:t>
            </w:r>
          </w:p>
          <w:p w:rsidR="001E7775" w:rsidRPr="00F11CA9" w:rsidRDefault="001E7775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 xml:space="preserve">PDF, PDF/A, TIFF, JPEG, DWF, Wielostronicowy PDF i </w:t>
            </w:r>
            <w:proofErr w:type="spellStart"/>
            <w:r w:rsidRPr="00F11CA9">
              <w:rPr>
                <w:rFonts w:cstheme="minorHAnsi"/>
              </w:rPr>
              <w:t>TiFF</w:t>
            </w:r>
            <w:proofErr w:type="spellEnd"/>
            <w:r w:rsidRPr="00F11CA9">
              <w:rPr>
                <w:rFonts w:cstheme="minorHAnsi"/>
              </w:rPr>
              <w:t>,</w:t>
            </w:r>
          </w:p>
          <w:p w:rsidR="001E7775" w:rsidRPr="00F11CA9" w:rsidRDefault="001E7775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Konta użytkowników, dziennik pracy.</w:t>
            </w:r>
          </w:p>
          <w:p w:rsidR="001E7775" w:rsidRPr="00F11CA9" w:rsidRDefault="001E7775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Sortownie zestawów,</w:t>
            </w:r>
          </w:p>
          <w:p w:rsidR="001E7775" w:rsidRPr="00F11CA9" w:rsidRDefault="001E7775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Niestandardowe rozmiary papieru.</w:t>
            </w:r>
          </w:p>
          <w:p w:rsidR="001E7775" w:rsidRPr="00F11CA9" w:rsidRDefault="001E7775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Dostosowanie kompresji JPEG.</w:t>
            </w:r>
          </w:p>
          <w:p w:rsidR="001E7775" w:rsidRPr="00F11CA9" w:rsidRDefault="001E7775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Profile skanowania i kopiowania: CAD, GIS, Grafika, Zdjęcie, Folia, brudny oryginał itp.</w:t>
            </w:r>
          </w:p>
          <w:p w:rsidR="001E7775" w:rsidRPr="00F11CA9" w:rsidRDefault="001E7775" w:rsidP="0036722E">
            <w:pPr>
              <w:jc w:val="center"/>
            </w:pPr>
            <w:r w:rsidRPr="00F11CA9">
              <w:rPr>
                <w:rFonts w:cstheme="minorHAnsi"/>
              </w:rPr>
              <w:t xml:space="preserve"> Możliwość edycji profili i zapisania jako nowy profil z własnymi ustawieniami.</w:t>
            </w:r>
          </w:p>
        </w:tc>
      </w:tr>
      <w:tr w:rsidR="001E7775" w:rsidRPr="00F11CA9" w:rsidTr="0036722E">
        <w:trPr>
          <w:trHeight w:val="285"/>
        </w:trPr>
        <w:tc>
          <w:tcPr>
            <w:tcW w:w="4106" w:type="dxa"/>
          </w:tcPr>
          <w:p w:rsidR="001E7775" w:rsidRPr="007E7123" w:rsidRDefault="001E7775" w:rsidP="0036722E">
            <w:r w:rsidRPr="007E7123">
              <w:t>Podgląd skanu z poziomu urządzenia</w:t>
            </w:r>
          </w:p>
        </w:tc>
        <w:tc>
          <w:tcPr>
            <w:tcW w:w="5392" w:type="dxa"/>
          </w:tcPr>
          <w:p w:rsidR="001E7775" w:rsidRPr="0070673B" w:rsidRDefault="001E7775" w:rsidP="003672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2084B">
              <w:rPr>
                <w:rFonts w:cstheme="minorHAnsi"/>
                <w:sz w:val="20"/>
                <w:szCs w:val="20"/>
              </w:rPr>
              <w:t xml:space="preserve">Tak </w:t>
            </w:r>
            <w:r>
              <w:rPr>
                <w:rFonts w:cstheme="minorHAnsi"/>
                <w:sz w:val="20"/>
                <w:szCs w:val="20"/>
              </w:rPr>
              <w:t xml:space="preserve"> - </w:t>
            </w:r>
            <w:r w:rsidRPr="0072084B">
              <w:rPr>
                <w:rFonts w:cstheme="minorHAnsi"/>
                <w:sz w:val="20"/>
                <w:szCs w:val="20"/>
              </w:rPr>
              <w:t>z możliwości edycja skanu i wprowadzeniu korekt przed zapisaniem lub wydrukowaniem</w:t>
            </w:r>
          </w:p>
        </w:tc>
      </w:tr>
      <w:tr w:rsidR="001E7775" w:rsidTr="0036722E">
        <w:trPr>
          <w:trHeight w:val="285"/>
        </w:trPr>
        <w:tc>
          <w:tcPr>
            <w:tcW w:w="4106" w:type="dxa"/>
          </w:tcPr>
          <w:p w:rsidR="001E7775" w:rsidRPr="003045B9" w:rsidRDefault="001E7775" w:rsidP="0036722E">
            <w:pPr>
              <w:rPr>
                <w:b/>
                <w:bCs/>
              </w:rPr>
            </w:pPr>
            <w:r>
              <w:t>Podstawa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>TAK</w:t>
            </w:r>
          </w:p>
        </w:tc>
      </w:tr>
      <w:tr w:rsidR="001E7775" w:rsidTr="0036722E">
        <w:trPr>
          <w:trHeight w:val="1014"/>
        </w:trPr>
        <w:tc>
          <w:tcPr>
            <w:tcW w:w="4106" w:type="dxa"/>
          </w:tcPr>
          <w:p w:rsidR="001E7775" w:rsidRDefault="001E7775" w:rsidP="0036722E">
            <w:r>
              <w:t xml:space="preserve">Gwarancja </w:t>
            </w:r>
          </w:p>
        </w:tc>
        <w:tc>
          <w:tcPr>
            <w:tcW w:w="5392" w:type="dxa"/>
          </w:tcPr>
          <w:p w:rsidR="001E7775" w:rsidRDefault="001E7775" w:rsidP="0036722E">
            <w:pPr>
              <w:jc w:val="center"/>
            </w:pPr>
            <w:r>
              <w:t xml:space="preserve">36/60 miesięcy - </w:t>
            </w:r>
            <w:proofErr w:type="spellStart"/>
            <w:r>
              <w:t>N</w:t>
            </w:r>
            <w:r w:rsidRPr="00A061BA">
              <w:t>ext</w:t>
            </w:r>
            <w:proofErr w:type="spellEnd"/>
            <w:r w:rsidRPr="00A061BA">
              <w:t xml:space="preserve"> </w:t>
            </w:r>
            <w:r>
              <w:t>B</w:t>
            </w:r>
            <w:r w:rsidRPr="00A061BA">
              <w:t xml:space="preserve">usiness </w:t>
            </w:r>
            <w:r>
              <w:t>D</w:t>
            </w:r>
            <w:r w:rsidRPr="00A061BA">
              <w:t>ay</w:t>
            </w:r>
            <w:r>
              <w:t>, naprawa w miejscu instalacji przez Autoryzowanego Partnera serwisowego lub serwis producenta urządzenia.</w:t>
            </w:r>
          </w:p>
          <w:p w:rsidR="001E7775" w:rsidRDefault="001E7775" w:rsidP="0036722E">
            <w:pPr>
              <w:jc w:val="center"/>
            </w:pPr>
            <w:r>
              <w:rPr>
                <w:rFonts w:eastAsia="Times New Roman"/>
              </w:rPr>
              <w:t>Firma serwisująca musi posiadać ISO 9001:2008 na świadczenie usług serwisowych</w:t>
            </w:r>
          </w:p>
        </w:tc>
      </w:tr>
      <w:tr w:rsidR="001E7775" w:rsidTr="0036722E">
        <w:trPr>
          <w:trHeight w:val="573"/>
        </w:trPr>
        <w:tc>
          <w:tcPr>
            <w:tcW w:w="4106" w:type="dxa"/>
          </w:tcPr>
          <w:p w:rsidR="001E7775" w:rsidRDefault="001E7775" w:rsidP="0036722E">
            <w:r>
              <w:t>Instalacja</w:t>
            </w:r>
          </w:p>
        </w:tc>
        <w:tc>
          <w:tcPr>
            <w:tcW w:w="5392" w:type="dxa"/>
          </w:tcPr>
          <w:p w:rsidR="001E7775" w:rsidRDefault="001E7775" w:rsidP="0036722E">
            <w:r>
              <w:t>- Instalacji musi być wykonana przez Autoryzowanego  Partnera lub serwis producenta urządzenia.</w:t>
            </w:r>
          </w:p>
          <w:p w:rsidR="001E7775" w:rsidRPr="002D5EA2" w:rsidRDefault="001E7775" w:rsidP="0036722E">
            <w:pPr>
              <w:spacing w:before="60" w:after="60" w:line="256" w:lineRule="auto"/>
              <w:rPr>
                <w:rFonts w:eastAsia="Calibri"/>
              </w:rPr>
            </w:pPr>
            <w:r w:rsidRPr="002D5EA2">
              <w:rPr>
                <w:rFonts w:eastAsia="Calibri"/>
              </w:rPr>
              <w:t xml:space="preserve">- Urządzenie musi pochodzić z legalnego, autoryzowanego kanału sprzedaży. </w:t>
            </w:r>
          </w:p>
          <w:p w:rsidR="001E7775" w:rsidRPr="002D5EA2" w:rsidRDefault="001E7775" w:rsidP="0036722E">
            <w:pPr>
              <w:spacing w:before="60" w:after="60" w:line="256" w:lineRule="auto"/>
              <w:rPr>
                <w:rFonts w:eastAsia="Calibri"/>
              </w:rPr>
            </w:pPr>
            <w:r w:rsidRPr="002D5EA2">
              <w:rPr>
                <w:rFonts w:eastAsia="Calibri"/>
              </w:rPr>
              <w:t xml:space="preserve">- Urządzenie musi być gotowe do pracy bez dodatkowych kosztów. </w:t>
            </w:r>
          </w:p>
          <w:p w:rsidR="001E7775" w:rsidRPr="002D5EA2" w:rsidRDefault="001E7775" w:rsidP="0036722E">
            <w:pPr>
              <w:spacing w:before="60" w:after="60" w:line="256" w:lineRule="auto"/>
              <w:rPr>
                <w:rFonts w:eastAsia="Calibri"/>
              </w:rPr>
            </w:pPr>
            <w:r w:rsidRPr="002D5EA2">
              <w:rPr>
                <w:rFonts w:eastAsia="Calibri"/>
              </w:rPr>
              <w:t>- Wykonawca dostarczy, wniesie, zainstaluje oraz skonfiguruje urządzenie w siedzibie i miejscu wskazanym przez Zamawiającego</w:t>
            </w:r>
          </w:p>
          <w:p w:rsidR="001E7775" w:rsidRDefault="001E7775" w:rsidP="0036722E">
            <w:r w:rsidRPr="002D5EA2">
              <w:rPr>
                <w:rFonts w:eastAsia="Calibri"/>
              </w:rPr>
              <w:t>- Wykonawca przeprowadzi szkolenie pracowników w zakresie prawidłowej obsługi systemu w siedzibie Zamawiającego</w:t>
            </w:r>
          </w:p>
          <w:p w:rsidR="001E7775" w:rsidRDefault="001E7775" w:rsidP="0036722E">
            <w:pPr>
              <w:jc w:val="center"/>
            </w:pPr>
          </w:p>
        </w:tc>
      </w:tr>
    </w:tbl>
    <w:p w:rsidR="00EE422E" w:rsidRDefault="00EE422E" w:rsidP="004E5931"/>
    <w:p w:rsidR="004E5931" w:rsidRDefault="004E5931" w:rsidP="004E5931"/>
    <w:p w:rsidR="006D2B7C" w:rsidRDefault="006D2B7C" w:rsidP="004E5931"/>
    <w:p w:rsidR="006D2B7C" w:rsidRDefault="006D2B7C" w:rsidP="004E5931"/>
    <w:p w:rsidR="006D2B7C" w:rsidRDefault="006D2B7C" w:rsidP="004E5931"/>
    <w:p w:rsidR="006D2B7C" w:rsidRDefault="006D2B7C" w:rsidP="004E5931"/>
    <w:p w:rsidR="00EE422E" w:rsidRPr="00EA36DC" w:rsidRDefault="00EE422E" w:rsidP="00464B95">
      <w:pPr>
        <w:ind w:left="-284"/>
        <w:jc w:val="center"/>
        <w:rPr>
          <w:b/>
          <w:sz w:val="26"/>
          <w:szCs w:val="26"/>
        </w:rPr>
      </w:pPr>
      <w:r w:rsidRPr="00EA36DC">
        <w:rPr>
          <w:b/>
          <w:sz w:val="26"/>
          <w:szCs w:val="26"/>
        </w:rPr>
        <w:lastRenderedPageBreak/>
        <w:t>Urządzenie nr 2</w:t>
      </w:r>
    </w:p>
    <w:p w:rsidR="00464B95" w:rsidRPr="00464B95" w:rsidRDefault="00464B95" w:rsidP="00464B95">
      <w:pPr>
        <w:ind w:left="-284"/>
        <w:jc w:val="center"/>
        <w:rPr>
          <w:b/>
          <w:sz w:val="24"/>
          <w:szCs w:val="24"/>
        </w:rPr>
      </w:pPr>
    </w:p>
    <w:tbl>
      <w:tblPr>
        <w:tblStyle w:val="Tabela-Siatka"/>
        <w:tblW w:w="9498" w:type="dxa"/>
        <w:tblInd w:w="-289" w:type="dxa"/>
        <w:tblLook w:val="04A0" w:firstRow="1" w:lastRow="0" w:firstColumn="1" w:lastColumn="0" w:noHBand="0" w:noVBand="1"/>
      </w:tblPr>
      <w:tblGrid>
        <w:gridCol w:w="4112"/>
        <w:gridCol w:w="5386"/>
      </w:tblGrid>
      <w:tr w:rsidR="00EE422E" w:rsidTr="00EE422E">
        <w:trPr>
          <w:trHeight w:val="274"/>
        </w:trPr>
        <w:tc>
          <w:tcPr>
            <w:tcW w:w="4112" w:type="dxa"/>
          </w:tcPr>
          <w:p w:rsidR="00EE422E" w:rsidRPr="00EE422E" w:rsidRDefault="00EE422E" w:rsidP="0036722E">
            <w:pPr>
              <w:rPr>
                <w:b/>
              </w:rPr>
            </w:pPr>
            <w:r w:rsidRPr="00EE422E">
              <w:rPr>
                <w:b/>
              </w:rPr>
              <w:t>Parametr</w:t>
            </w:r>
          </w:p>
        </w:tc>
        <w:tc>
          <w:tcPr>
            <w:tcW w:w="5386" w:type="dxa"/>
          </w:tcPr>
          <w:p w:rsidR="00EE422E" w:rsidRPr="00EE422E" w:rsidRDefault="00EE422E" w:rsidP="0036722E">
            <w:pPr>
              <w:jc w:val="center"/>
              <w:rPr>
                <w:b/>
              </w:rPr>
            </w:pPr>
            <w:r w:rsidRPr="00EE422E">
              <w:rPr>
                <w:b/>
              </w:rPr>
              <w:t>Wartość minimalna</w:t>
            </w:r>
          </w:p>
        </w:tc>
      </w:tr>
      <w:tr w:rsidR="00EE422E" w:rsidTr="00EE422E">
        <w:trPr>
          <w:trHeight w:val="274"/>
        </w:trPr>
        <w:tc>
          <w:tcPr>
            <w:tcW w:w="4112" w:type="dxa"/>
          </w:tcPr>
          <w:p w:rsidR="00EE422E" w:rsidRDefault="00EE422E" w:rsidP="0036722E">
            <w:r w:rsidRPr="00D9434A">
              <w:t>Maks. jakość wydruku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 xml:space="preserve">2400x1200 </w:t>
            </w:r>
            <w:proofErr w:type="spellStart"/>
            <w:r>
              <w:t>dpi</w:t>
            </w:r>
            <w:proofErr w:type="spellEnd"/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Default="00EE422E" w:rsidP="0036722E">
            <w:r w:rsidRPr="002C2694">
              <w:t>P</w:t>
            </w:r>
            <w:r>
              <w:t>rędkość druku A0 (papier zwykły, plakat )</w:t>
            </w:r>
          </w:p>
        </w:tc>
        <w:tc>
          <w:tcPr>
            <w:tcW w:w="5386" w:type="dxa"/>
          </w:tcPr>
          <w:p w:rsidR="00EE422E" w:rsidRDefault="00EE422E" w:rsidP="0036722E">
            <w:pPr>
              <w:tabs>
                <w:tab w:val="left" w:pos="2670"/>
              </w:tabs>
              <w:jc w:val="center"/>
            </w:pPr>
            <w:r>
              <w:t xml:space="preserve">0:48 </w:t>
            </w:r>
            <w:proofErr w:type="spellStart"/>
            <w:r>
              <w:t>sek</w:t>
            </w:r>
            <w:proofErr w:type="spellEnd"/>
            <w:r>
              <w:t xml:space="preserve"> (tryb bardzo szybki)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Pr="0083005F" w:rsidRDefault="00EE422E" w:rsidP="0036722E">
            <w:r>
              <w:t>Rodzaj atramentu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 xml:space="preserve">Atrament pigmentowy 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Default="00EE422E" w:rsidP="0036722E">
            <w:r w:rsidRPr="0083005F">
              <w:t>Liczba zbiorników z atramentem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7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Default="00EE422E" w:rsidP="0036722E">
            <w:r w:rsidRPr="0083005F">
              <w:t>Liczba głowic drukujących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1 szt.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Pr="0083005F" w:rsidRDefault="00EE422E" w:rsidP="0036722E">
            <w:r>
              <w:t>Marginesy - rola papieru</w:t>
            </w:r>
          </w:p>
        </w:tc>
        <w:tc>
          <w:tcPr>
            <w:tcW w:w="5386" w:type="dxa"/>
          </w:tcPr>
          <w:p w:rsidR="00EE422E" w:rsidRPr="009A3A97" w:rsidRDefault="00EE422E" w:rsidP="0036722E">
            <w:pPr>
              <w:pStyle w:val="Pa4"/>
              <w:jc w:val="center"/>
              <w:rPr>
                <w:rFonts w:cs="Montserrat"/>
                <w:color w:val="000000"/>
                <w:sz w:val="18"/>
                <w:szCs w:val="18"/>
              </w:rPr>
            </w:pPr>
            <w:r>
              <w:rPr>
                <w:rStyle w:val="A13"/>
              </w:rPr>
              <w:t>Druk bez marginesów dla dowolnego formatu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Default="00EE422E" w:rsidP="0036722E">
            <w:r w:rsidRPr="0083005F">
              <w:t>Maks. szerokość papieru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1118mm (44 cali)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Pr="0050101E" w:rsidRDefault="00EE422E" w:rsidP="0036722E">
            <w:r w:rsidRPr="0083005F">
              <w:t xml:space="preserve">Maks. </w:t>
            </w:r>
            <w:r>
              <w:t>Średnica rolki nośnika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170 mm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Pr="0050101E" w:rsidRDefault="00EE422E" w:rsidP="0036722E">
            <w:r w:rsidRPr="003A47C6">
              <w:t>Dokładność linii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 w:rsidRPr="003A47C6">
              <w:t>+/-0,1%</w:t>
            </w:r>
          </w:p>
        </w:tc>
      </w:tr>
      <w:tr w:rsidR="00EE422E" w:rsidTr="00EE422E">
        <w:trPr>
          <w:trHeight w:val="274"/>
        </w:trPr>
        <w:tc>
          <w:tcPr>
            <w:tcW w:w="4112" w:type="dxa"/>
          </w:tcPr>
          <w:p w:rsidR="00EE422E" w:rsidRDefault="00EE422E" w:rsidP="0036722E">
            <w:r w:rsidRPr="0050101E">
              <w:t>Standardowa ilość pamięci RAM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3 GB</w:t>
            </w:r>
          </w:p>
        </w:tc>
      </w:tr>
      <w:tr w:rsidR="00EE422E" w:rsidTr="00EE422E">
        <w:trPr>
          <w:trHeight w:val="274"/>
        </w:trPr>
        <w:tc>
          <w:tcPr>
            <w:tcW w:w="4112" w:type="dxa"/>
          </w:tcPr>
          <w:p w:rsidR="00EE422E" w:rsidRPr="0050101E" w:rsidRDefault="00EE422E" w:rsidP="0036722E">
            <w:r>
              <w:t xml:space="preserve">Dysk twardy </w:t>
            </w:r>
          </w:p>
        </w:tc>
        <w:tc>
          <w:tcPr>
            <w:tcW w:w="5386" w:type="dxa"/>
            <w:shd w:val="clear" w:color="auto" w:fill="auto"/>
          </w:tcPr>
          <w:p w:rsidR="00EE422E" w:rsidRDefault="00EE422E" w:rsidP="0036722E">
            <w:pPr>
              <w:jc w:val="center"/>
            </w:pPr>
            <w:r w:rsidRPr="00DA4349">
              <w:t xml:space="preserve"> 500 GB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Pr="0050101E" w:rsidRDefault="00EE422E" w:rsidP="0036722E">
            <w:r w:rsidRPr="00686151">
              <w:t>Języki obsługi drukarki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 w:rsidRPr="00C61CF3">
              <w:t>PDF (wersja 1.7), JPEG (wersja JFIF 1.02)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Default="00EE422E" w:rsidP="0036722E">
            <w:r w:rsidRPr="0050101E">
              <w:t>Ładowanie nośników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 xml:space="preserve"> Dwa podajniki rolowe na papier, ładowane automatycznie z przodu urządzenia, </w:t>
            </w:r>
          </w:p>
          <w:p w:rsidR="00EE422E" w:rsidRDefault="00EE422E" w:rsidP="0036722E">
            <w:pPr>
              <w:jc w:val="center"/>
            </w:pPr>
            <w:r>
              <w:t>M</w:t>
            </w:r>
            <w:r w:rsidRPr="006A3A42">
              <w:t>oduł odbierania rolek umożliwia nawijanie powierzchni druku wewnątrz lub na zewnątrz rolki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Default="00EE422E" w:rsidP="0036722E">
            <w:r>
              <w:t>Wyłączenie automatycznego modułu cięcia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TAK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Default="00EE422E" w:rsidP="0036722E">
            <w:r w:rsidRPr="00AB5CAD">
              <w:t>Opcja podglądu przed wydrukowaniem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TAK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Default="00EE422E" w:rsidP="0036722E">
            <w:r>
              <w:t>I</w:t>
            </w:r>
            <w:r w:rsidRPr="003A47C6">
              <w:t>nterfejs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 w:rsidRPr="003A47C6">
              <w:t>10/100/1000Base-TX, USB 2.0</w:t>
            </w:r>
          </w:p>
        </w:tc>
      </w:tr>
      <w:tr w:rsidR="00EE422E" w:rsidTr="00EE422E">
        <w:trPr>
          <w:trHeight w:val="274"/>
        </w:trPr>
        <w:tc>
          <w:tcPr>
            <w:tcW w:w="4112" w:type="dxa"/>
          </w:tcPr>
          <w:p w:rsidR="00EE422E" w:rsidRDefault="00EE422E" w:rsidP="0036722E">
            <w:r>
              <w:t xml:space="preserve">Ilość atramentu startowego 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O łącznej pojemności min. 460 ml</w:t>
            </w:r>
          </w:p>
        </w:tc>
      </w:tr>
      <w:tr w:rsidR="00EE422E" w:rsidTr="00EE422E">
        <w:trPr>
          <w:trHeight w:val="274"/>
        </w:trPr>
        <w:tc>
          <w:tcPr>
            <w:tcW w:w="4112" w:type="dxa"/>
          </w:tcPr>
          <w:p w:rsidR="00EE422E" w:rsidRDefault="00EE422E" w:rsidP="0036722E">
            <w:r>
              <w:t>Materiały eksploatacyjne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Możliwość zakupu i instalacji tuszy o pojemności 300 i 700 ml każdy kolor</w:t>
            </w:r>
          </w:p>
        </w:tc>
      </w:tr>
      <w:tr w:rsidR="00EE422E" w:rsidRPr="006E3787" w:rsidTr="00EE422E">
        <w:trPr>
          <w:trHeight w:val="285"/>
        </w:trPr>
        <w:tc>
          <w:tcPr>
            <w:tcW w:w="4112" w:type="dxa"/>
          </w:tcPr>
          <w:p w:rsidR="00EE422E" w:rsidRPr="006E3787" w:rsidRDefault="00EE422E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Panel sterowania urządzeniem (interfejs)</w:t>
            </w:r>
          </w:p>
        </w:tc>
        <w:tc>
          <w:tcPr>
            <w:tcW w:w="5386" w:type="dxa"/>
          </w:tcPr>
          <w:p w:rsidR="00EE422E" w:rsidRPr="006E3787" w:rsidRDefault="00EE422E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>Zintegrowany z urządze</w:t>
            </w:r>
            <w:r w:rsidR="00CF5A16">
              <w:rPr>
                <w:rFonts w:cstheme="minorHAnsi"/>
              </w:rPr>
              <w:t>niem wyświetlacz dotykowy</w:t>
            </w:r>
            <w:r w:rsidRPr="006E3787">
              <w:rPr>
                <w:rFonts w:cstheme="minorHAnsi"/>
              </w:rPr>
              <w:t xml:space="preserve"> komunikacja w języku polskim</w:t>
            </w:r>
          </w:p>
        </w:tc>
      </w:tr>
      <w:tr w:rsidR="00EE422E" w:rsidRPr="006E3787" w:rsidTr="00EE422E">
        <w:trPr>
          <w:trHeight w:val="285"/>
        </w:trPr>
        <w:tc>
          <w:tcPr>
            <w:tcW w:w="4112" w:type="dxa"/>
          </w:tcPr>
          <w:p w:rsidR="00EE422E" w:rsidRPr="006E3787" w:rsidRDefault="00EE422E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Sterowniki</w:t>
            </w:r>
          </w:p>
        </w:tc>
        <w:tc>
          <w:tcPr>
            <w:tcW w:w="5386" w:type="dxa"/>
          </w:tcPr>
          <w:p w:rsidR="00EE422E" w:rsidRPr="006E3787" w:rsidRDefault="00EE422E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>w języku polskim</w:t>
            </w:r>
          </w:p>
        </w:tc>
      </w:tr>
      <w:tr w:rsidR="00EE422E" w:rsidRPr="006E3787" w:rsidTr="00EE422E">
        <w:trPr>
          <w:trHeight w:val="285"/>
        </w:trPr>
        <w:tc>
          <w:tcPr>
            <w:tcW w:w="4112" w:type="dxa"/>
          </w:tcPr>
          <w:p w:rsidR="00EE422E" w:rsidRPr="006E3787" w:rsidRDefault="00EE422E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Automatyczna obcinarka papieru</w:t>
            </w:r>
          </w:p>
        </w:tc>
        <w:tc>
          <w:tcPr>
            <w:tcW w:w="5386" w:type="dxa"/>
          </w:tcPr>
          <w:p w:rsidR="00EE422E" w:rsidRPr="006E3787" w:rsidRDefault="00EE422E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>Tak</w:t>
            </w:r>
          </w:p>
        </w:tc>
      </w:tr>
      <w:tr w:rsidR="00EE422E" w:rsidRPr="006E3787" w:rsidTr="00EE422E">
        <w:trPr>
          <w:trHeight w:val="285"/>
        </w:trPr>
        <w:tc>
          <w:tcPr>
            <w:tcW w:w="4112" w:type="dxa"/>
          </w:tcPr>
          <w:p w:rsidR="00EE422E" w:rsidRPr="006E3787" w:rsidRDefault="00EE422E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Szybkość skanera</w:t>
            </w:r>
          </w:p>
        </w:tc>
        <w:tc>
          <w:tcPr>
            <w:tcW w:w="5386" w:type="dxa"/>
          </w:tcPr>
          <w:p w:rsidR="00EE422E" w:rsidRPr="006E3787" w:rsidRDefault="00EE422E" w:rsidP="0036722E">
            <w:pPr>
              <w:rPr>
                <w:rFonts w:eastAsia="Calibri" w:cstheme="minorHAnsi"/>
              </w:rPr>
            </w:pPr>
            <w:r w:rsidRPr="006E3787">
              <w:rPr>
                <w:rFonts w:eastAsia="Calibri" w:cstheme="minorHAnsi"/>
              </w:rPr>
              <w:t xml:space="preserve">Szybkość skanowania mono (200 </w:t>
            </w:r>
            <w:proofErr w:type="spellStart"/>
            <w:r w:rsidRPr="006E3787">
              <w:rPr>
                <w:rFonts w:eastAsia="Calibri" w:cstheme="minorHAnsi"/>
              </w:rPr>
              <w:t>dpi</w:t>
            </w:r>
            <w:proofErr w:type="spellEnd"/>
            <w:r w:rsidRPr="006E3787">
              <w:rPr>
                <w:rFonts w:eastAsia="Calibri" w:cstheme="minorHAnsi"/>
              </w:rPr>
              <w:t>) - Min. 25 cm/sek.</w:t>
            </w:r>
          </w:p>
          <w:p w:rsidR="00EE422E" w:rsidRPr="006E3787" w:rsidRDefault="00EE422E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eastAsia="Calibri" w:cstheme="minorHAnsi"/>
              </w:rPr>
              <w:t xml:space="preserve">Szybkość skanowania kolor (200 </w:t>
            </w:r>
            <w:proofErr w:type="spellStart"/>
            <w:r w:rsidRPr="006E3787">
              <w:rPr>
                <w:rFonts w:eastAsia="Calibri" w:cstheme="minorHAnsi"/>
              </w:rPr>
              <w:t>dpi</w:t>
            </w:r>
            <w:proofErr w:type="spellEnd"/>
            <w:r w:rsidRPr="006E3787">
              <w:rPr>
                <w:rFonts w:eastAsia="Calibri" w:cstheme="minorHAnsi"/>
              </w:rPr>
              <w:t>) -  Min. 7 cm /sek.</w:t>
            </w:r>
          </w:p>
        </w:tc>
      </w:tr>
      <w:tr w:rsidR="00EE422E" w:rsidRPr="006E3787" w:rsidTr="00EE422E">
        <w:trPr>
          <w:trHeight w:val="285"/>
        </w:trPr>
        <w:tc>
          <w:tcPr>
            <w:tcW w:w="4112" w:type="dxa"/>
          </w:tcPr>
          <w:p w:rsidR="00EE422E" w:rsidRPr="006E3787" w:rsidRDefault="00EE422E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Rozdzielczość skanera</w:t>
            </w:r>
          </w:p>
        </w:tc>
        <w:tc>
          <w:tcPr>
            <w:tcW w:w="5386" w:type="dxa"/>
          </w:tcPr>
          <w:p w:rsidR="00EE422E" w:rsidRPr="006E3787" w:rsidRDefault="00EE422E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 xml:space="preserve">min. </w:t>
            </w:r>
            <w:r>
              <w:rPr>
                <w:rFonts w:cstheme="minorHAnsi"/>
              </w:rPr>
              <w:t>12</w:t>
            </w:r>
            <w:r w:rsidRPr="006E3787">
              <w:rPr>
                <w:rFonts w:cstheme="minorHAnsi"/>
              </w:rPr>
              <w:t xml:space="preserve">00 </w:t>
            </w:r>
            <w:proofErr w:type="spellStart"/>
            <w:r w:rsidRPr="006E3787">
              <w:rPr>
                <w:rFonts w:cstheme="minorHAnsi"/>
              </w:rPr>
              <w:t>dpi</w:t>
            </w:r>
            <w:proofErr w:type="spellEnd"/>
          </w:p>
        </w:tc>
      </w:tr>
      <w:tr w:rsidR="00EE422E" w:rsidRPr="003171FA" w:rsidTr="00EE422E">
        <w:trPr>
          <w:trHeight w:val="285"/>
        </w:trPr>
        <w:tc>
          <w:tcPr>
            <w:tcW w:w="4112" w:type="dxa"/>
          </w:tcPr>
          <w:p w:rsidR="00EE422E" w:rsidRPr="006E3787" w:rsidRDefault="00EE422E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Technologia skanowania</w:t>
            </w:r>
          </w:p>
        </w:tc>
        <w:tc>
          <w:tcPr>
            <w:tcW w:w="5386" w:type="dxa"/>
          </w:tcPr>
          <w:p w:rsidR="00EE422E" w:rsidRPr="006E3787" w:rsidRDefault="00EE422E" w:rsidP="0036722E">
            <w:pPr>
              <w:jc w:val="center"/>
              <w:rPr>
                <w:rFonts w:cstheme="minorHAnsi"/>
                <w:lang w:val="en-US"/>
              </w:rPr>
            </w:pPr>
            <w:r w:rsidRPr="006E3787">
              <w:rPr>
                <w:rFonts w:eastAsia="Calibri" w:cstheme="minorHAnsi"/>
                <w:lang w:val="en-US"/>
              </w:rPr>
              <w:t xml:space="preserve">CIS (contact image sensor), </w:t>
            </w:r>
            <w:proofErr w:type="spellStart"/>
            <w:r w:rsidRPr="006E3787">
              <w:rPr>
                <w:rFonts w:eastAsia="Calibri" w:cstheme="minorHAnsi"/>
                <w:lang w:val="en-US"/>
              </w:rPr>
              <w:t>SingleSensor</w:t>
            </w:r>
            <w:proofErr w:type="spellEnd"/>
          </w:p>
        </w:tc>
      </w:tr>
      <w:tr w:rsidR="00EE422E" w:rsidRPr="006E3787" w:rsidTr="00EE422E">
        <w:trPr>
          <w:trHeight w:val="285"/>
        </w:trPr>
        <w:tc>
          <w:tcPr>
            <w:tcW w:w="4112" w:type="dxa"/>
          </w:tcPr>
          <w:p w:rsidR="00EE422E" w:rsidRPr="006E3787" w:rsidRDefault="00EE422E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Szerokość skanowania</w:t>
            </w:r>
          </w:p>
        </w:tc>
        <w:tc>
          <w:tcPr>
            <w:tcW w:w="5386" w:type="dxa"/>
          </w:tcPr>
          <w:p w:rsidR="00EE422E" w:rsidRPr="006E3787" w:rsidRDefault="00EE422E" w:rsidP="0036722E">
            <w:pPr>
              <w:jc w:val="center"/>
              <w:rPr>
                <w:rFonts w:cstheme="minorHAnsi"/>
              </w:rPr>
            </w:pPr>
            <w:r w:rsidRPr="006E3787">
              <w:rPr>
                <w:rFonts w:cstheme="minorHAnsi"/>
              </w:rPr>
              <w:t>914 mm</w:t>
            </w:r>
          </w:p>
        </w:tc>
      </w:tr>
      <w:tr w:rsidR="00EE422E" w:rsidRPr="006E3787" w:rsidTr="00EE422E">
        <w:trPr>
          <w:trHeight w:val="285"/>
        </w:trPr>
        <w:tc>
          <w:tcPr>
            <w:tcW w:w="4112" w:type="dxa"/>
          </w:tcPr>
          <w:p w:rsidR="00EE422E" w:rsidRPr="006E3787" w:rsidRDefault="00EE422E" w:rsidP="0036722E">
            <w:pPr>
              <w:rPr>
                <w:rFonts w:cstheme="minorHAnsi"/>
                <w:bCs/>
              </w:rPr>
            </w:pPr>
            <w:r w:rsidRPr="006E3787">
              <w:rPr>
                <w:rFonts w:cstheme="minorHAnsi"/>
                <w:bCs/>
              </w:rPr>
              <w:t>Format skanowania</w:t>
            </w:r>
          </w:p>
        </w:tc>
        <w:tc>
          <w:tcPr>
            <w:tcW w:w="5386" w:type="dxa"/>
          </w:tcPr>
          <w:p w:rsidR="00EE422E" w:rsidRPr="006E3787" w:rsidRDefault="00EE422E" w:rsidP="0036722E">
            <w:pPr>
              <w:jc w:val="center"/>
              <w:rPr>
                <w:rFonts w:cstheme="minorHAnsi"/>
              </w:rPr>
            </w:pPr>
            <w:r w:rsidRPr="00B51798">
              <w:rPr>
                <w:rFonts w:cstheme="minorHAnsi"/>
              </w:rPr>
              <w:t xml:space="preserve">PDF, PDF/A, TIFF4G, JPEG, Wielostronicowy PDF i </w:t>
            </w:r>
            <w:proofErr w:type="spellStart"/>
            <w:r w:rsidRPr="00B51798">
              <w:rPr>
                <w:rFonts w:cstheme="minorHAnsi"/>
              </w:rPr>
              <w:t>TiFF</w:t>
            </w:r>
            <w:proofErr w:type="spellEnd"/>
          </w:p>
        </w:tc>
      </w:tr>
      <w:tr w:rsidR="00EE422E" w:rsidRPr="009D129D" w:rsidTr="00EE422E">
        <w:trPr>
          <w:trHeight w:val="285"/>
        </w:trPr>
        <w:tc>
          <w:tcPr>
            <w:tcW w:w="4112" w:type="dxa"/>
          </w:tcPr>
          <w:p w:rsidR="00EE422E" w:rsidRPr="009D129D" w:rsidRDefault="00EE422E" w:rsidP="0036722E">
            <w:pPr>
              <w:rPr>
                <w:rFonts w:cstheme="minorHAnsi"/>
              </w:rPr>
            </w:pPr>
            <w:r w:rsidRPr="009D129D">
              <w:rPr>
                <w:rFonts w:cstheme="minorHAnsi"/>
              </w:rPr>
              <w:t>Grubość skanowanych mediów</w:t>
            </w:r>
          </w:p>
        </w:tc>
        <w:tc>
          <w:tcPr>
            <w:tcW w:w="5386" w:type="dxa"/>
          </w:tcPr>
          <w:p w:rsidR="00EE422E" w:rsidRPr="009D129D" w:rsidRDefault="00EE422E" w:rsidP="0036722E">
            <w:pPr>
              <w:jc w:val="center"/>
              <w:rPr>
                <w:rFonts w:cstheme="minorHAnsi"/>
              </w:rPr>
            </w:pPr>
            <w:r w:rsidRPr="009D129D">
              <w:rPr>
                <w:rFonts w:cstheme="minorHAnsi"/>
              </w:rPr>
              <w:t>1 mm</w:t>
            </w:r>
          </w:p>
        </w:tc>
      </w:tr>
      <w:tr w:rsidR="00EE422E" w:rsidRPr="003171FA" w:rsidTr="00EE422E">
        <w:trPr>
          <w:trHeight w:val="285"/>
        </w:trPr>
        <w:tc>
          <w:tcPr>
            <w:tcW w:w="4112" w:type="dxa"/>
          </w:tcPr>
          <w:p w:rsidR="00EE422E" w:rsidRPr="009D129D" w:rsidRDefault="00EE422E" w:rsidP="0036722E">
            <w:pPr>
              <w:rPr>
                <w:rFonts w:cstheme="minorHAnsi"/>
              </w:rPr>
            </w:pPr>
            <w:r w:rsidRPr="009D129D">
              <w:rPr>
                <w:rFonts w:cstheme="minorHAnsi"/>
              </w:rPr>
              <w:t>Długość skanu</w:t>
            </w:r>
          </w:p>
        </w:tc>
        <w:tc>
          <w:tcPr>
            <w:tcW w:w="5386" w:type="dxa"/>
          </w:tcPr>
          <w:p w:rsidR="00EE422E" w:rsidRPr="009D129D" w:rsidRDefault="00EE422E" w:rsidP="0036722E">
            <w:pPr>
              <w:jc w:val="center"/>
              <w:rPr>
                <w:rFonts w:cstheme="minorHAnsi"/>
                <w:lang w:val="en-US"/>
              </w:rPr>
            </w:pPr>
            <w:r w:rsidRPr="009D129D">
              <w:rPr>
                <w:rFonts w:cstheme="minorHAnsi"/>
                <w:lang w:val="en-US"/>
              </w:rPr>
              <w:t>8 m (JPEG/PDF), 15,2 m (TIFF)</w:t>
            </w:r>
          </w:p>
        </w:tc>
      </w:tr>
      <w:tr w:rsidR="00EE422E" w:rsidRPr="00F11CA9" w:rsidTr="00EE422E">
        <w:trPr>
          <w:trHeight w:val="285"/>
        </w:trPr>
        <w:tc>
          <w:tcPr>
            <w:tcW w:w="4112" w:type="dxa"/>
          </w:tcPr>
          <w:p w:rsidR="00EE422E" w:rsidRPr="00244353" w:rsidRDefault="00EE422E" w:rsidP="0036722E">
            <w:pPr>
              <w:rPr>
                <w:lang w:val="en-US"/>
              </w:rPr>
            </w:pPr>
            <w:proofErr w:type="spellStart"/>
            <w:r w:rsidRPr="00244353">
              <w:rPr>
                <w:lang w:val="en-US"/>
              </w:rPr>
              <w:t>Funkcje</w:t>
            </w:r>
            <w:proofErr w:type="spellEnd"/>
            <w:r w:rsidRPr="00244353">
              <w:rPr>
                <w:lang w:val="en-US"/>
              </w:rPr>
              <w:t xml:space="preserve"> </w:t>
            </w:r>
            <w:proofErr w:type="spellStart"/>
            <w:r w:rsidRPr="00244353">
              <w:rPr>
                <w:lang w:val="en-US"/>
              </w:rPr>
              <w:t>oprogramowania</w:t>
            </w:r>
            <w:proofErr w:type="spellEnd"/>
          </w:p>
        </w:tc>
        <w:tc>
          <w:tcPr>
            <w:tcW w:w="5386" w:type="dxa"/>
          </w:tcPr>
          <w:p w:rsidR="00EE422E" w:rsidRPr="00F11CA9" w:rsidRDefault="00EE422E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 xml:space="preserve">Skan, kopia, drukowanie, kopiowanie i archiwizowanie, </w:t>
            </w:r>
          </w:p>
          <w:p w:rsidR="00EE422E" w:rsidRPr="00F11CA9" w:rsidRDefault="00EE422E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 xml:space="preserve">PDF, PDF/A, TIFF, JPEG, DWF, Wielostronicowy PDF i </w:t>
            </w:r>
            <w:proofErr w:type="spellStart"/>
            <w:r w:rsidRPr="00F11CA9">
              <w:rPr>
                <w:rFonts w:cstheme="minorHAnsi"/>
              </w:rPr>
              <w:t>TiFF</w:t>
            </w:r>
            <w:proofErr w:type="spellEnd"/>
            <w:r w:rsidRPr="00F11CA9">
              <w:rPr>
                <w:rFonts w:cstheme="minorHAnsi"/>
              </w:rPr>
              <w:t>,</w:t>
            </w:r>
          </w:p>
          <w:p w:rsidR="00EE422E" w:rsidRPr="00F11CA9" w:rsidRDefault="00EE422E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Konta użytkowników, dziennik pracy.</w:t>
            </w:r>
          </w:p>
          <w:p w:rsidR="00EE422E" w:rsidRPr="00F11CA9" w:rsidRDefault="00EE422E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Sortownie zestawów,</w:t>
            </w:r>
          </w:p>
          <w:p w:rsidR="00EE422E" w:rsidRPr="00F11CA9" w:rsidRDefault="00EE422E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Niestandardowe rozmiary papieru.</w:t>
            </w:r>
          </w:p>
          <w:p w:rsidR="00EE422E" w:rsidRPr="00F11CA9" w:rsidRDefault="00EE422E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Dostosowanie kompresji JPEG.</w:t>
            </w:r>
          </w:p>
          <w:p w:rsidR="00EE422E" w:rsidRPr="00F11CA9" w:rsidRDefault="00EE422E" w:rsidP="0036722E">
            <w:pPr>
              <w:jc w:val="center"/>
              <w:rPr>
                <w:rFonts w:cstheme="minorHAnsi"/>
              </w:rPr>
            </w:pPr>
            <w:r w:rsidRPr="00F11CA9">
              <w:rPr>
                <w:rFonts w:cstheme="minorHAnsi"/>
              </w:rPr>
              <w:t>Profile skanowania i kopiowania: CAD, GIS, Grafika, Zdjęcie, Folia, brudny oryginał itp.</w:t>
            </w:r>
          </w:p>
          <w:p w:rsidR="00EE422E" w:rsidRPr="00F11CA9" w:rsidRDefault="00EE422E" w:rsidP="0036722E">
            <w:pPr>
              <w:jc w:val="center"/>
            </w:pPr>
            <w:r w:rsidRPr="00F11CA9">
              <w:rPr>
                <w:rFonts w:cstheme="minorHAnsi"/>
              </w:rPr>
              <w:t xml:space="preserve"> Możliwość edycji profili i zapisania jako nowy profil z własnymi ustawieniami.</w:t>
            </w:r>
          </w:p>
        </w:tc>
      </w:tr>
      <w:tr w:rsidR="00EE422E" w:rsidRPr="0070673B" w:rsidTr="00EE422E">
        <w:trPr>
          <w:trHeight w:val="285"/>
        </w:trPr>
        <w:tc>
          <w:tcPr>
            <w:tcW w:w="4112" w:type="dxa"/>
          </w:tcPr>
          <w:p w:rsidR="00EE422E" w:rsidRPr="007E7123" w:rsidRDefault="00EE422E" w:rsidP="0036722E">
            <w:r w:rsidRPr="007E7123">
              <w:lastRenderedPageBreak/>
              <w:t>Podgląd skanu z poziomu urządzenia</w:t>
            </w:r>
          </w:p>
        </w:tc>
        <w:tc>
          <w:tcPr>
            <w:tcW w:w="5386" w:type="dxa"/>
          </w:tcPr>
          <w:p w:rsidR="00EE422E" w:rsidRPr="00CF5A16" w:rsidRDefault="00EE422E" w:rsidP="0036722E">
            <w:pPr>
              <w:jc w:val="center"/>
              <w:rPr>
                <w:rFonts w:cstheme="minorHAnsi"/>
              </w:rPr>
            </w:pPr>
            <w:r w:rsidRPr="00CF5A16">
              <w:rPr>
                <w:rFonts w:cstheme="minorHAnsi"/>
              </w:rPr>
              <w:t>Tak  - z możliwości</w:t>
            </w:r>
            <w:r w:rsidR="0056024B" w:rsidRPr="00CF5A16">
              <w:rPr>
                <w:rFonts w:cstheme="minorHAnsi"/>
              </w:rPr>
              <w:t>ą</w:t>
            </w:r>
            <w:r w:rsidRPr="00CF5A16">
              <w:rPr>
                <w:rFonts w:cstheme="minorHAnsi"/>
              </w:rPr>
              <w:t xml:space="preserve"> edycja skanu i wprowadzeniu korekt przed zapisaniem lub wydrukowaniem</w:t>
            </w:r>
          </w:p>
        </w:tc>
      </w:tr>
      <w:tr w:rsidR="00EE422E" w:rsidTr="00EE422E">
        <w:trPr>
          <w:trHeight w:val="285"/>
        </w:trPr>
        <w:tc>
          <w:tcPr>
            <w:tcW w:w="4112" w:type="dxa"/>
          </w:tcPr>
          <w:p w:rsidR="00EE422E" w:rsidRPr="003045B9" w:rsidRDefault="00EE422E" w:rsidP="0036722E">
            <w:pPr>
              <w:rPr>
                <w:b/>
                <w:bCs/>
              </w:rPr>
            </w:pPr>
            <w:r>
              <w:t>Podstawa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>TAK</w:t>
            </w:r>
          </w:p>
        </w:tc>
      </w:tr>
      <w:tr w:rsidR="00EE422E" w:rsidTr="00EE422E">
        <w:trPr>
          <w:trHeight w:val="1014"/>
        </w:trPr>
        <w:tc>
          <w:tcPr>
            <w:tcW w:w="4112" w:type="dxa"/>
          </w:tcPr>
          <w:p w:rsidR="00EE422E" w:rsidRDefault="00EE422E" w:rsidP="0036722E">
            <w:r>
              <w:t xml:space="preserve">Gwarancja </w:t>
            </w:r>
          </w:p>
        </w:tc>
        <w:tc>
          <w:tcPr>
            <w:tcW w:w="5386" w:type="dxa"/>
          </w:tcPr>
          <w:p w:rsidR="00EE422E" w:rsidRDefault="00EE422E" w:rsidP="0036722E">
            <w:pPr>
              <w:jc w:val="center"/>
            </w:pPr>
            <w:r>
              <w:t xml:space="preserve">36/60 miesięcy - </w:t>
            </w:r>
            <w:proofErr w:type="spellStart"/>
            <w:r>
              <w:t>N</w:t>
            </w:r>
            <w:r w:rsidRPr="00A061BA">
              <w:t>ext</w:t>
            </w:r>
            <w:proofErr w:type="spellEnd"/>
            <w:r w:rsidRPr="00A061BA">
              <w:t xml:space="preserve"> </w:t>
            </w:r>
            <w:r>
              <w:t>B</w:t>
            </w:r>
            <w:r w:rsidRPr="00A061BA">
              <w:t xml:space="preserve">usiness </w:t>
            </w:r>
            <w:r>
              <w:t>D</w:t>
            </w:r>
            <w:r w:rsidRPr="00A061BA">
              <w:t>ay</w:t>
            </w:r>
            <w:r>
              <w:t>, naprawa w miejscu instalacji przez Autoryzowanego Partnera serwisowego lub serwis producenta urządzenia.</w:t>
            </w:r>
          </w:p>
          <w:p w:rsidR="00EE422E" w:rsidRDefault="00EE422E" w:rsidP="0036722E">
            <w:pPr>
              <w:jc w:val="center"/>
            </w:pPr>
            <w:r>
              <w:rPr>
                <w:rFonts w:eastAsia="Times New Roman"/>
              </w:rPr>
              <w:t>Firma serwisująca musi posiadać ISO 9001:2008 na świadczenie usług serwisowych</w:t>
            </w:r>
          </w:p>
        </w:tc>
      </w:tr>
      <w:tr w:rsidR="00EE422E" w:rsidTr="00EE422E">
        <w:trPr>
          <w:trHeight w:val="573"/>
        </w:trPr>
        <w:tc>
          <w:tcPr>
            <w:tcW w:w="4112" w:type="dxa"/>
          </w:tcPr>
          <w:p w:rsidR="00EE422E" w:rsidRDefault="00EE422E" w:rsidP="0036722E">
            <w:r>
              <w:t>Instalacja</w:t>
            </w:r>
          </w:p>
        </w:tc>
        <w:tc>
          <w:tcPr>
            <w:tcW w:w="5386" w:type="dxa"/>
          </w:tcPr>
          <w:p w:rsidR="00EE422E" w:rsidRDefault="00EE422E" w:rsidP="0036722E">
            <w:r>
              <w:t>- Instalacji musi być wykonana przez Autoryzowanego  Partnera lub serwis producenta urządzenia.</w:t>
            </w:r>
          </w:p>
          <w:p w:rsidR="00EE422E" w:rsidRPr="002D5EA2" w:rsidRDefault="00EE422E" w:rsidP="0036722E">
            <w:pPr>
              <w:spacing w:before="60" w:after="60" w:line="256" w:lineRule="auto"/>
              <w:rPr>
                <w:rFonts w:eastAsia="Calibri"/>
              </w:rPr>
            </w:pPr>
            <w:r w:rsidRPr="002D5EA2">
              <w:rPr>
                <w:rFonts w:eastAsia="Calibri"/>
              </w:rPr>
              <w:t xml:space="preserve">- Urządzenie musi pochodzić z legalnego, autoryzowanego kanału sprzedaży. </w:t>
            </w:r>
          </w:p>
          <w:p w:rsidR="00EE422E" w:rsidRPr="002D5EA2" w:rsidRDefault="00EE422E" w:rsidP="0036722E">
            <w:pPr>
              <w:spacing w:before="60" w:after="60" w:line="256" w:lineRule="auto"/>
              <w:rPr>
                <w:rFonts w:eastAsia="Calibri"/>
              </w:rPr>
            </w:pPr>
            <w:r w:rsidRPr="002D5EA2">
              <w:rPr>
                <w:rFonts w:eastAsia="Calibri"/>
              </w:rPr>
              <w:t xml:space="preserve">- Urządzenie musi być gotowe do pracy bez dodatkowych kosztów. </w:t>
            </w:r>
          </w:p>
          <w:p w:rsidR="00EE422E" w:rsidRPr="002D5EA2" w:rsidRDefault="00EE422E" w:rsidP="0036722E">
            <w:pPr>
              <w:spacing w:before="60" w:after="60" w:line="256" w:lineRule="auto"/>
              <w:rPr>
                <w:rFonts w:eastAsia="Calibri"/>
              </w:rPr>
            </w:pPr>
            <w:r w:rsidRPr="002D5EA2">
              <w:rPr>
                <w:rFonts w:eastAsia="Calibri"/>
              </w:rPr>
              <w:t>- Wykonawca dostarczy, wniesie, zainstaluje oraz skonfiguruje urządzenie w siedzibie i miejscu wskazanym przez Zamawiającego</w:t>
            </w:r>
          </w:p>
          <w:p w:rsidR="00EE422E" w:rsidRDefault="00EE422E" w:rsidP="0036722E">
            <w:r w:rsidRPr="002D5EA2">
              <w:rPr>
                <w:rFonts w:eastAsia="Calibri"/>
              </w:rPr>
              <w:t>- Wykonawca przeprowadzi szkolenie pracowników w zakresie prawidłowej obsługi systemu w siedzibie Zamawiającego</w:t>
            </w:r>
          </w:p>
          <w:p w:rsidR="00EE422E" w:rsidRDefault="00EE422E" w:rsidP="0036722E">
            <w:pPr>
              <w:jc w:val="center"/>
            </w:pPr>
          </w:p>
        </w:tc>
      </w:tr>
    </w:tbl>
    <w:p w:rsidR="00417F47" w:rsidRDefault="00417F47" w:rsidP="00EE422E">
      <w:pPr>
        <w:ind w:left="-284"/>
        <w:rPr>
          <w:b/>
          <w:sz w:val="28"/>
          <w:szCs w:val="28"/>
        </w:rPr>
      </w:pPr>
    </w:p>
    <w:p w:rsidR="00464B95" w:rsidRDefault="00464B95" w:rsidP="00EE422E">
      <w:pPr>
        <w:ind w:left="-284"/>
        <w:rPr>
          <w:b/>
          <w:sz w:val="28"/>
          <w:szCs w:val="28"/>
        </w:rPr>
      </w:pPr>
    </w:p>
    <w:p w:rsidR="00EE422E" w:rsidRDefault="00EE422E" w:rsidP="00417F47">
      <w:pPr>
        <w:ind w:left="-284"/>
        <w:rPr>
          <w:b/>
          <w:sz w:val="28"/>
          <w:szCs w:val="28"/>
        </w:rPr>
      </w:pPr>
      <w:r w:rsidRPr="00EE422E">
        <w:rPr>
          <w:b/>
          <w:sz w:val="28"/>
          <w:szCs w:val="28"/>
        </w:rPr>
        <w:t>Składarka</w:t>
      </w:r>
      <w:r w:rsidR="00A57CC7">
        <w:rPr>
          <w:b/>
          <w:sz w:val="28"/>
          <w:szCs w:val="28"/>
        </w:rPr>
        <w:t xml:space="preserve"> – sztuk 1</w:t>
      </w:r>
    </w:p>
    <w:p w:rsidR="00417F47" w:rsidRDefault="00417F47" w:rsidP="00417F47">
      <w:pPr>
        <w:ind w:left="-284"/>
        <w:rPr>
          <w:b/>
          <w:sz w:val="28"/>
          <w:szCs w:val="28"/>
        </w:rPr>
      </w:pPr>
    </w:p>
    <w:tbl>
      <w:tblPr>
        <w:tblW w:w="94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2"/>
        <w:gridCol w:w="4961"/>
      </w:tblGrid>
      <w:tr w:rsidR="00A57CC7" w:rsidTr="00A57CC7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57CC7" w:rsidRPr="00A57CC7" w:rsidRDefault="00A57CC7" w:rsidP="00A57CC7">
            <w:pPr>
              <w:spacing w:after="0"/>
              <w:rPr>
                <w:rFonts w:cstheme="minorHAnsi"/>
                <w:b/>
                <w:lang w:eastAsia="pl-PL"/>
              </w:rPr>
            </w:pPr>
            <w:r w:rsidRPr="00A57CC7">
              <w:rPr>
                <w:rFonts w:cstheme="minorHAnsi"/>
                <w:b/>
                <w:lang w:eastAsia="pl-PL"/>
              </w:rPr>
              <w:t>Parametr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57CC7" w:rsidRPr="00A57CC7" w:rsidRDefault="00A57CC7" w:rsidP="00A57CC7">
            <w:pPr>
              <w:spacing w:after="0"/>
              <w:jc w:val="center"/>
              <w:rPr>
                <w:rFonts w:cstheme="minorHAnsi"/>
                <w:b/>
                <w:lang w:eastAsia="pl-PL"/>
              </w:rPr>
            </w:pPr>
            <w:r w:rsidRPr="00A57CC7">
              <w:rPr>
                <w:rFonts w:cstheme="minorHAnsi"/>
                <w:b/>
                <w:lang w:eastAsia="pl-PL"/>
              </w:rPr>
              <w:t>Wartość minimalna</w:t>
            </w:r>
          </w:p>
        </w:tc>
      </w:tr>
      <w:tr w:rsidR="00A57CC7" w:rsidTr="00A57CC7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57CC7" w:rsidRPr="00A57CC7" w:rsidRDefault="00A57CC7" w:rsidP="001C0C2F">
            <w:pPr>
              <w:spacing w:after="0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Tryb pracy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57CC7" w:rsidRPr="00A57CC7" w:rsidRDefault="00A57CC7" w:rsidP="00A57CC7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Off-</w:t>
            </w:r>
            <w:proofErr w:type="spellStart"/>
            <w:r w:rsidRPr="00A57CC7">
              <w:rPr>
                <w:rFonts w:cstheme="minorHAnsi"/>
                <w:lang w:eastAsia="pl-PL"/>
              </w:rPr>
              <w:t>line</w:t>
            </w:r>
            <w:proofErr w:type="spellEnd"/>
            <w:r w:rsidRPr="00A57CC7">
              <w:rPr>
                <w:rFonts w:cstheme="minorHAnsi"/>
                <w:lang w:eastAsia="pl-PL"/>
              </w:rPr>
              <w:t xml:space="preserve"> z dwukrotnym podaniem oryginału</w:t>
            </w:r>
          </w:p>
        </w:tc>
      </w:tr>
      <w:tr w:rsidR="00A57CC7" w:rsidTr="00A57CC7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57CC7" w:rsidRPr="00A57CC7" w:rsidRDefault="00A57CC7" w:rsidP="001C0C2F">
            <w:pPr>
              <w:spacing w:after="0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Szybkość składania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57CC7" w:rsidRPr="00A57CC7" w:rsidRDefault="00A57CC7" w:rsidP="00A57CC7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25 m/min.</w:t>
            </w:r>
          </w:p>
        </w:tc>
      </w:tr>
      <w:tr w:rsidR="00A57CC7" w:rsidTr="00A57CC7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57CC7" w:rsidRPr="00A57CC7" w:rsidRDefault="00A57CC7" w:rsidP="001C0C2F">
            <w:pPr>
              <w:spacing w:after="0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 xml:space="preserve">Szerokość składanych dokumentów 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57CC7" w:rsidRPr="00A57CC7" w:rsidRDefault="00A57CC7" w:rsidP="00A57CC7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297 - 920 mm</w:t>
            </w:r>
          </w:p>
        </w:tc>
      </w:tr>
      <w:tr w:rsidR="00A57CC7" w:rsidTr="00A57CC7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57CC7" w:rsidRPr="00A57CC7" w:rsidRDefault="00A57CC7" w:rsidP="001C0C2F">
            <w:pPr>
              <w:spacing w:after="0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Marginesy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A57CC7" w:rsidRPr="00A57CC7" w:rsidRDefault="00A57CC7" w:rsidP="00A57CC7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0 – 50 mm</w:t>
            </w:r>
          </w:p>
        </w:tc>
      </w:tr>
      <w:tr w:rsidR="00A57CC7" w:rsidTr="00A57CC7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57CC7" w:rsidRPr="00A57CC7" w:rsidRDefault="00A57CC7" w:rsidP="001C0C2F">
            <w:pPr>
              <w:spacing w:after="0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Gramatura papieru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57CC7" w:rsidRPr="00A57CC7" w:rsidRDefault="00A57CC7" w:rsidP="00A57CC7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60 -120 g/m</w:t>
            </w:r>
            <w:r w:rsidRPr="00A57CC7">
              <w:rPr>
                <w:rFonts w:cstheme="minorHAnsi"/>
                <w:vertAlign w:val="superscript"/>
                <w:lang w:eastAsia="pl-PL"/>
              </w:rPr>
              <w:t>2</w:t>
            </w:r>
          </w:p>
        </w:tc>
      </w:tr>
      <w:tr w:rsidR="00A57CC7" w:rsidTr="00A57CC7">
        <w:trPr>
          <w:trHeight w:val="50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57CC7" w:rsidRPr="00A57CC7" w:rsidRDefault="00A57CC7" w:rsidP="001C0C2F">
            <w:pPr>
              <w:spacing w:after="0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 xml:space="preserve">Długość dokumentu 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57CC7" w:rsidRPr="00A57CC7" w:rsidRDefault="00A57CC7" w:rsidP="00A57CC7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420 – bez limitu</w:t>
            </w:r>
          </w:p>
        </w:tc>
      </w:tr>
      <w:tr w:rsidR="00A57CC7" w:rsidTr="00A57CC7">
        <w:trPr>
          <w:trHeight w:val="50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57CC7" w:rsidRPr="00A57CC7" w:rsidRDefault="00A57CC7" w:rsidP="001C0C2F">
            <w:pPr>
              <w:spacing w:after="0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 xml:space="preserve">Minimalna liczba programów składania do wyboru w pierwszym złożeniu 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57CC7" w:rsidRPr="00A57CC7" w:rsidRDefault="00A57CC7" w:rsidP="00A57CC7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 xml:space="preserve">8 </w:t>
            </w:r>
            <w:r w:rsidR="001C0C2F">
              <w:rPr>
                <w:rFonts w:cstheme="minorHAnsi"/>
                <w:lang w:eastAsia="pl-PL"/>
              </w:rPr>
              <w:t>programy</w:t>
            </w:r>
            <w:r w:rsidRPr="00A57CC7">
              <w:rPr>
                <w:rFonts w:cstheme="minorHAnsi"/>
                <w:lang w:eastAsia="pl-PL"/>
              </w:rPr>
              <w:t xml:space="preserve"> składania</w:t>
            </w:r>
          </w:p>
        </w:tc>
      </w:tr>
      <w:tr w:rsidR="00A57CC7" w:rsidTr="00A57CC7">
        <w:trPr>
          <w:trHeight w:val="50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57CC7" w:rsidRPr="00A57CC7" w:rsidRDefault="00A57CC7" w:rsidP="001C0C2F">
            <w:pPr>
              <w:spacing w:after="0"/>
              <w:rPr>
                <w:rFonts w:cstheme="minorHAnsi"/>
                <w:lang w:eastAsia="pl-PL"/>
              </w:rPr>
            </w:pPr>
            <w:r w:rsidRPr="00A57CC7">
              <w:rPr>
                <w:rFonts w:cstheme="minorHAnsi"/>
                <w:lang w:eastAsia="pl-PL"/>
              </w:rPr>
              <w:t>Minimalna liczba programów składania do wyboru w drugim złożeniu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57CC7" w:rsidRPr="00A57CC7" w:rsidRDefault="001C0C2F" w:rsidP="00A57CC7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4 programy</w:t>
            </w:r>
            <w:r w:rsidR="00A57CC7" w:rsidRPr="00A57CC7">
              <w:rPr>
                <w:rFonts w:cstheme="minorHAnsi"/>
                <w:lang w:eastAsia="pl-PL"/>
              </w:rPr>
              <w:t xml:space="preserve"> składania</w:t>
            </w:r>
          </w:p>
        </w:tc>
      </w:tr>
    </w:tbl>
    <w:p w:rsidR="00EE422E" w:rsidRDefault="00EE422E" w:rsidP="00EE422E">
      <w:pPr>
        <w:ind w:left="-284"/>
        <w:rPr>
          <w:b/>
          <w:sz w:val="28"/>
          <w:szCs w:val="28"/>
        </w:rPr>
      </w:pPr>
    </w:p>
    <w:p w:rsidR="00464B95" w:rsidRDefault="00464B95" w:rsidP="00EE422E">
      <w:pPr>
        <w:ind w:left="-284"/>
        <w:rPr>
          <w:b/>
          <w:sz w:val="28"/>
          <w:szCs w:val="28"/>
        </w:rPr>
      </w:pPr>
    </w:p>
    <w:p w:rsidR="006D2B7C" w:rsidRDefault="006D2B7C" w:rsidP="00EE422E">
      <w:pPr>
        <w:ind w:left="-284"/>
        <w:rPr>
          <w:b/>
          <w:sz w:val="28"/>
          <w:szCs w:val="28"/>
        </w:rPr>
      </w:pPr>
    </w:p>
    <w:p w:rsidR="006D2B7C" w:rsidRDefault="006D2B7C" w:rsidP="00EE422E">
      <w:pPr>
        <w:ind w:left="-284"/>
        <w:rPr>
          <w:b/>
          <w:sz w:val="28"/>
          <w:szCs w:val="28"/>
        </w:rPr>
      </w:pPr>
    </w:p>
    <w:p w:rsidR="0053236E" w:rsidRDefault="0053236E" w:rsidP="0053236E">
      <w:pPr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Bezpłatny serwis i konserwacja w okresie gwarancji </w:t>
      </w:r>
      <w:r>
        <w:rPr>
          <w:b/>
          <w:sz w:val="28"/>
          <w:szCs w:val="28"/>
        </w:rPr>
        <w:t>(wyłącznie</w:t>
      </w:r>
      <w:r>
        <w:rPr>
          <w:b/>
          <w:sz w:val="28"/>
          <w:szCs w:val="28"/>
        </w:rPr>
        <w:t xml:space="preserve"> dla części I</w:t>
      </w:r>
      <w:r>
        <w:rPr>
          <w:b/>
          <w:sz w:val="28"/>
          <w:szCs w:val="28"/>
        </w:rPr>
        <w:t>)</w:t>
      </w:r>
    </w:p>
    <w:p w:rsidR="0053236E" w:rsidRDefault="0053236E" w:rsidP="0053236E">
      <w:pPr>
        <w:spacing w:after="0"/>
        <w:ind w:left="-284"/>
        <w:jc w:val="both"/>
      </w:pPr>
      <w:r w:rsidRPr="00AD22C0">
        <w:t xml:space="preserve">Odpowiedzialność gwarancyjna obejmuje, w okresie gwarancji, </w:t>
      </w:r>
      <w:r>
        <w:t>bezpłatny serwis (</w:t>
      </w:r>
      <w:r w:rsidRPr="00AD22C0">
        <w:t>bezpłatne usunięcie usterek lub wad</w:t>
      </w:r>
      <w:r>
        <w:t>)</w:t>
      </w:r>
      <w:r w:rsidRPr="00AD22C0">
        <w:t xml:space="preserve"> </w:t>
      </w:r>
      <w:r>
        <w:t xml:space="preserve">urządzeń </w:t>
      </w:r>
      <w:r w:rsidRPr="00AD22C0">
        <w:t>uniemożliwiających eksploatację zgodni</w:t>
      </w:r>
      <w:r>
        <w:t xml:space="preserve">e z ich przeznaczeniem (z gwarancji wyłączone są elementy eksploatacyjne i ulegające naturalnemu zużyciu w trakcie eksploatacji urządzeń). </w:t>
      </w:r>
      <w:r w:rsidRPr="00AD22C0">
        <w:t xml:space="preserve"> </w:t>
      </w:r>
    </w:p>
    <w:p w:rsidR="0053236E" w:rsidRDefault="0053236E" w:rsidP="0053236E">
      <w:pPr>
        <w:spacing w:after="0"/>
        <w:ind w:left="-284"/>
        <w:jc w:val="both"/>
      </w:pPr>
      <w:r>
        <w:t>W ramach umowy Wykonawca (Dostawca) zobowiązuje się ponadto świadczyć bezpłatne usługi konserwacji urządzeń. Zakres i częstotliwość przeglądów konserwacyjnych zgodnie z wymaganiami producentów urządzeń. Okres świadczenia usług konserwacyjnych odpowiada długości okresu gwarancji.</w:t>
      </w:r>
    </w:p>
    <w:p w:rsidR="006D2B7C" w:rsidRDefault="006D2B7C" w:rsidP="0053236E">
      <w:pPr>
        <w:spacing w:after="0"/>
        <w:ind w:left="-284"/>
        <w:jc w:val="both"/>
      </w:pPr>
    </w:p>
    <w:p w:rsidR="006D2B7C" w:rsidRDefault="006D2B7C" w:rsidP="0053236E">
      <w:pPr>
        <w:spacing w:after="0"/>
        <w:ind w:left="-284"/>
        <w:jc w:val="both"/>
      </w:pPr>
    </w:p>
    <w:p w:rsidR="006D2B7C" w:rsidRPr="00AD22C0" w:rsidRDefault="006D2B7C" w:rsidP="0053236E">
      <w:pPr>
        <w:spacing w:after="0"/>
        <w:ind w:left="-284"/>
        <w:jc w:val="both"/>
      </w:pPr>
    </w:p>
    <w:p w:rsidR="00417F47" w:rsidRPr="00464B95" w:rsidRDefault="00417F47" w:rsidP="00464B95">
      <w:pPr>
        <w:jc w:val="center"/>
        <w:rPr>
          <w:b/>
          <w:sz w:val="36"/>
          <w:szCs w:val="36"/>
        </w:rPr>
      </w:pPr>
      <w:r w:rsidRPr="00417F47">
        <w:rPr>
          <w:b/>
          <w:sz w:val="36"/>
          <w:szCs w:val="36"/>
        </w:rPr>
        <w:t>CZĘŚĆ I</w:t>
      </w:r>
      <w:r>
        <w:rPr>
          <w:b/>
          <w:sz w:val="36"/>
          <w:szCs w:val="36"/>
        </w:rPr>
        <w:t>I</w:t>
      </w:r>
    </w:p>
    <w:p w:rsidR="00A57CC7" w:rsidRDefault="00A57CC7" w:rsidP="00EE422E">
      <w:pPr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>Stacja robocza – sztuk 2</w:t>
      </w:r>
    </w:p>
    <w:p w:rsidR="005D0EA0" w:rsidRDefault="005D0EA0" w:rsidP="00EE422E">
      <w:pPr>
        <w:ind w:left="-284"/>
        <w:rPr>
          <w:b/>
          <w:sz w:val="28"/>
          <w:szCs w:val="28"/>
        </w:rPr>
      </w:pPr>
    </w:p>
    <w:tbl>
      <w:tblPr>
        <w:tblW w:w="94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2"/>
        <w:gridCol w:w="4961"/>
      </w:tblGrid>
      <w:tr w:rsidR="005D0EA0" w:rsidTr="0036722E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0EA0" w:rsidRPr="00A57CC7" w:rsidRDefault="005D0EA0" w:rsidP="0036722E">
            <w:pPr>
              <w:spacing w:after="0"/>
              <w:rPr>
                <w:rFonts w:cstheme="minorHAnsi"/>
                <w:b/>
                <w:lang w:eastAsia="pl-PL"/>
              </w:rPr>
            </w:pPr>
            <w:r w:rsidRPr="00A57CC7">
              <w:rPr>
                <w:rFonts w:cstheme="minorHAnsi"/>
                <w:b/>
                <w:lang w:eastAsia="pl-PL"/>
              </w:rPr>
              <w:t>Parametr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D0EA0" w:rsidRPr="00A57CC7" w:rsidRDefault="005D0EA0" w:rsidP="0036722E">
            <w:pPr>
              <w:spacing w:after="0"/>
              <w:jc w:val="center"/>
              <w:rPr>
                <w:rFonts w:cstheme="minorHAnsi"/>
                <w:b/>
                <w:lang w:eastAsia="pl-PL"/>
              </w:rPr>
            </w:pPr>
            <w:r w:rsidRPr="00A57CC7">
              <w:rPr>
                <w:rFonts w:cstheme="minorHAnsi"/>
                <w:b/>
                <w:lang w:eastAsia="pl-PL"/>
              </w:rPr>
              <w:t>Wartość minimalna</w:t>
            </w:r>
            <w:r w:rsidR="000B65AA">
              <w:rPr>
                <w:rFonts w:cstheme="minorHAnsi"/>
                <w:b/>
                <w:lang w:eastAsia="pl-PL"/>
              </w:rPr>
              <w:t>/model podzespołu</w:t>
            </w:r>
          </w:p>
        </w:tc>
      </w:tr>
      <w:tr w:rsidR="005D0EA0" w:rsidTr="005D0EA0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0EA0" w:rsidRPr="00A57CC7" w:rsidRDefault="001C0C2F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Procesor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D0EA0" w:rsidRPr="00A57CC7" w:rsidRDefault="001C0C2F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proofErr w:type="spellStart"/>
            <w:r>
              <w:t>Ryzen</w:t>
            </w:r>
            <w:proofErr w:type="spellEnd"/>
            <w:r>
              <w:t xml:space="preserve"> </w:t>
            </w:r>
            <w:r w:rsidRPr="000925F7">
              <w:t>9 9950X</w:t>
            </w:r>
          </w:p>
        </w:tc>
      </w:tr>
      <w:tr w:rsidR="00C51788" w:rsidTr="005D0EA0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1788" w:rsidRDefault="00C51788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Chłodzenie procesora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51788" w:rsidRDefault="00D1112D" w:rsidP="0036722E">
            <w:pPr>
              <w:spacing w:after="0"/>
              <w:jc w:val="center"/>
            </w:pPr>
            <w:r>
              <w:t>Wodne</w:t>
            </w:r>
          </w:p>
          <w:p w:rsidR="00D1112D" w:rsidRDefault="00D1112D" w:rsidP="0036722E">
            <w:pPr>
              <w:spacing w:after="0"/>
              <w:jc w:val="center"/>
            </w:pPr>
            <w:r>
              <w:t>Regulacja obrotów PWM</w:t>
            </w:r>
          </w:p>
          <w:p w:rsidR="00D1112D" w:rsidRDefault="00D1112D" w:rsidP="0036722E">
            <w:pPr>
              <w:spacing w:after="0"/>
              <w:jc w:val="center"/>
            </w:pPr>
            <w:r>
              <w:t xml:space="preserve">Maksymalny poziom hałasu </w:t>
            </w:r>
            <w:r w:rsidRPr="00D1112D">
              <w:t xml:space="preserve">36 </w:t>
            </w:r>
            <w:proofErr w:type="spellStart"/>
            <w:r w:rsidRPr="00D1112D">
              <w:t>dB</w:t>
            </w:r>
            <w:proofErr w:type="spellEnd"/>
          </w:p>
          <w:p w:rsidR="00D1112D" w:rsidRDefault="00D1112D" w:rsidP="0036722E">
            <w:pPr>
              <w:spacing w:after="0"/>
              <w:jc w:val="center"/>
            </w:pPr>
            <w:r>
              <w:t>Aluminiowy radiator</w:t>
            </w:r>
          </w:p>
          <w:p w:rsidR="00D1112D" w:rsidRPr="002E4F89" w:rsidRDefault="00D1112D" w:rsidP="0036722E">
            <w:pPr>
              <w:spacing w:after="0"/>
              <w:jc w:val="center"/>
            </w:pPr>
            <w:r>
              <w:t xml:space="preserve">Przepływ </w:t>
            </w:r>
            <w:r w:rsidR="00996EF8">
              <w:t>powietrza przy max. obrotach 120</w:t>
            </w:r>
            <w:r w:rsidRPr="00D1112D">
              <w:t xml:space="preserve"> m³/h</w:t>
            </w:r>
          </w:p>
        </w:tc>
      </w:tr>
      <w:tr w:rsidR="005D0EA0" w:rsidTr="005D0EA0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0EA0" w:rsidRPr="00A57CC7" w:rsidRDefault="001C0C2F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Karta Graficzna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D0EA0" w:rsidRDefault="001C0C2F" w:rsidP="0036722E">
            <w:pPr>
              <w:spacing w:after="0"/>
              <w:jc w:val="center"/>
            </w:pPr>
            <w:proofErr w:type="spellStart"/>
            <w:r w:rsidRPr="002E4F89">
              <w:t>GeForce</w:t>
            </w:r>
            <w:proofErr w:type="spellEnd"/>
            <w:r w:rsidRPr="002E4F89">
              <w:t xml:space="preserve"> RTX 4090</w:t>
            </w:r>
          </w:p>
          <w:p w:rsidR="003527EA" w:rsidRDefault="003527EA" w:rsidP="0036722E">
            <w:pPr>
              <w:spacing w:after="0"/>
              <w:jc w:val="center"/>
            </w:pPr>
            <w:r>
              <w:t xml:space="preserve">Tryb </w:t>
            </w:r>
            <w:proofErr w:type="spellStart"/>
            <w:r>
              <w:t>Boost</w:t>
            </w:r>
            <w:proofErr w:type="spellEnd"/>
            <w:r>
              <w:t xml:space="preserve"> </w:t>
            </w:r>
            <w:r w:rsidRPr="003527EA">
              <w:t>2565MHz</w:t>
            </w:r>
          </w:p>
          <w:p w:rsidR="00BB347C" w:rsidRPr="00A57CC7" w:rsidRDefault="00BB347C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t>Wentylatory z podwójnym łożyskiem kulkowym</w:t>
            </w:r>
          </w:p>
        </w:tc>
      </w:tr>
      <w:tr w:rsidR="005D0EA0" w:rsidTr="005D0EA0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0EA0" w:rsidRPr="00A57CC7" w:rsidRDefault="001C0C2F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Pamięć RAM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D0EA0" w:rsidRDefault="001C0C2F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192 GB</w:t>
            </w:r>
          </w:p>
          <w:p w:rsidR="001C0C2F" w:rsidRDefault="00004A2F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DDR5 </w:t>
            </w:r>
            <w:r>
              <w:rPr>
                <w:rFonts w:cstheme="minorHAnsi"/>
                <w:lang w:eastAsia="pl-PL"/>
              </w:rPr>
              <w:t>5200 MHz</w:t>
            </w:r>
          </w:p>
          <w:p w:rsidR="00BB347C" w:rsidRDefault="00BB347C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CL 38</w:t>
            </w:r>
          </w:p>
          <w:p w:rsidR="00004A2F" w:rsidRPr="00A57CC7" w:rsidRDefault="00004A2F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wieczysta gwarancja</w:t>
            </w:r>
          </w:p>
        </w:tc>
      </w:tr>
      <w:tr w:rsidR="005D0EA0" w:rsidTr="0036722E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0EA0" w:rsidRPr="00A57CC7" w:rsidRDefault="00546DD6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Płyta główna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55126" w:rsidRDefault="00C55126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proofErr w:type="spellStart"/>
            <w:r w:rsidRPr="00C55126">
              <w:rPr>
                <w:rFonts w:cstheme="minorHAnsi"/>
                <w:lang w:eastAsia="pl-PL"/>
              </w:rPr>
              <w:t>Socket</w:t>
            </w:r>
            <w:proofErr w:type="spellEnd"/>
            <w:r w:rsidRPr="00C55126">
              <w:rPr>
                <w:rFonts w:cstheme="minorHAnsi"/>
                <w:lang w:eastAsia="pl-PL"/>
              </w:rPr>
              <w:t xml:space="preserve"> AM5, </w:t>
            </w:r>
          </w:p>
          <w:p w:rsidR="00C55126" w:rsidRPr="00C55126" w:rsidRDefault="00327969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Chipset </w:t>
            </w:r>
            <w:r w:rsidR="00C55126" w:rsidRPr="00C55126">
              <w:rPr>
                <w:rFonts w:cstheme="minorHAnsi"/>
                <w:lang w:eastAsia="pl-PL"/>
              </w:rPr>
              <w:t>AMD X870E</w:t>
            </w:r>
          </w:p>
          <w:p w:rsidR="00C55126" w:rsidRPr="00C55126" w:rsidRDefault="00C55126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C55126">
              <w:rPr>
                <w:rFonts w:cstheme="minorHAnsi"/>
                <w:lang w:eastAsia="pl-PL"/>
              </w:rPr>
              <w:t xml:space="preserve">4 banki pamięci, </w:t>
            </w:r>
          </w:p>
          <w:p w:rsidR="00C55126" w:rsidRPr="00C55126" w:rsidRDefault="00474028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O</w:t>
            </w:r>
            <w:r w:rsidR="00C55126" w:rsidRPr="00C55126">
              <w:rPr>
                <w:rFonts w:cstheme="minorHAnsi"/>
                <w:lang w:eastAsia="pl-PL"/>
              </w:rPr>
              <w:t xml:space="preserve">bsługa dual channel, </w:t>
            </w:r>
          </w:p>
          <w:p w:rsidR="00E26EEF" w:rsidRPr="00C55126" w:rsidRDefault="00474028" w:rsidP="00E26EEF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O</w:t>
            </w:r>
            <w:r w:rsidR="00E26EEF">
              <w:rPr>
                <w:rFonts w:cstheme="minorHAnsi"/>
                <w:lang w:eastAsia="pl-PL"/>
              </w:rPr>
              <w:t>bsługa Wi-Fi 7</w:t>
            </w:r>
            <w:r w:rsidR="00C55126" w:rsidRPr="00C55126">
              <w:rPr>
                <w:rFonts w:cstheme="minorHAnsi"/>
                <w:lang w:eastAsia="pl-PL"/>
              </w:rPr>
              <w:t xml:space="preserve">, </w:t>
            </w:r>
          </w:p>
          <w:p w:rsidR="00C55126" w:rsidRDefault="00474028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F</w:t>
            </w:r>
            <w:r w:rsidR="00C55126" w:rsidRPr="00C55126">
              <w:rPr>
                <w:rFonts w:cstheme="minorHAnsi"/>
                <w:lang w:eastAsia="pl-PL"/>
              </w:rPr>
              <w:t xml:space="preserve">unkcja BIOS </w:t>
            </w:r>
            <w:proofErr w:type="spellStart"/>
            <w:r w:rsidR="00C55126" w:rsidRPr="00C55126">
              <w:rPr>
                <w:rFonts w:cstheme="minorHAnsi"/>
                <w:lang w:eastAsia="pl-PL"/>
              </w:rPr>
              <w:t>FlashBack</w:t>
            </w:r>
            <w:proofErr w:type="spellEnd"/>
            <w:r w:rsidR="00C55126" w:rsidRPr="00C55126">
              <w:rPr>
                <w:rFonts w:cstheme="minorHAnsi"/>
                <w:lang w:eastAsia="pl-PL"/>
              </w:rPr>
              <w:t xml:space="preserve"> lub odpowiadająca, </w:t>
            </w:r>
          </w:p>
          <w:p w:rsidR="001536CE" w:rsidRDefault="00474028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P</w:t>
            </w:r>
            <w:r w:rsidR="001536CE" w:rsidRPr="001536CE">
              <w:rPr>
                <w:rFonts w:cstheme="minorHAnsi"/>
                <w:lang w:eastAsia="pl-PL"/>
              </w:rPr>
              <w:t xml:space="preserve">rzycisk </w:t>
            </w:r>
            <w:proofErr w:type="spellStart"/>
            <w:r w:rsidR="001536CE" w:rsidRPr="001536CE">
              <w:rPr>
                <w:rFonts w:cstheme="minorHAnsi"/>
                <w:lang w:eastAsia="pl-PL"/>
              </w:rPr>
              <w:t>Clear</w:t>
            </w:r>
            <w:proofErr w:type="spellEnd"/>
            <w:r w:rsidR="001536CE" w:rsidRPr="001536CE">
              <w:rPr>
                <w:rFonts w:cstheme="minorHAnsi"/>
                <w:lang w:eastAsia="pl-PL"/>
              </w:rPr>
              <w:t xml:space="preserve"> CMOS</w:t>
            </w:r>
          </w:p>
          <w:p w:rsidR="00474028" w:rsidRPr="00C55126" w:rsidRDefault="00474028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74028">
              <w:rPr>
                <w:rFonts w:cstheme="minorHAnsi"/>
                <w:lang w:eastAsia="pl-PL"/>
              </w:rPr>
              <w:t>Obsługa technologii AMD</w:t>
            </w:r>
            <w:r>
              <w:rPr>
                <w:rFonts w:cstheme="minorHAnsi"/>
                <w:lang w:eastAsia="pl-PL"/>
              </w:rPr>
              <w:t xml:space="preserve"> EXPO</w:t>
            </w:r>
          </w:p>
          <w:p w:rsidR="00E26EEF" w:rsidRDefault="00E26EEF" w:rsidP="00E26EE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Tylne porty:</w:t>
            </w:r>
          </w:p>
          <w:p w:rsidR="00E26EEF" w:rsidRPr="00E26EEF" w:rsidRDefault="00E26EEF" w:rsidP="00E26EEF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min. </w:t>
            </w:r>
            <w:r w:rsidRPr="00E26EEF">
              <w:rPr>
                <w:rFonts w:cstheme="minorHAnsi"/>
                <w:lang w:eastAsia="pl-PL"/>
              </w:rPr>
              <w:t xml:space="preserve">2 x port </w:t>
            </w:r>
            <w:r>
              <w:rPr>
                <w:rFonts w:cstheme="minorHAnsi"/>
                <w:lang w:eastAsia="pl-PL"/>
              </w:rPr>
              <w:t xml:space="preserve">USB4 (40 </w:t>
            </w:r>
            <w:proofErr w:type="spellStart"/>
            <w:r>
              <w:rPr>
                <w:rFonts w:cstheme="minorHAnsi"/>
                <w:lang w:eastAsia="pl-PL"/>
              </w:rPr>
              <w:t>Gb</w:t>
            </w:r>
            <w:proofErr w:type="spellEnd"/>
            <w:r>
              <w:rPr>
                <w:rFonts w:cstheme="minorHAnsi"/>
                <w:lang w:eastAsia="pl-PL"/>
              </w:rPr>
              <w:t>/s) (</w:t>
            </w:r>
            <w:proofErr w:type="spellStart"/>
            <w:r>
              <w:rPr>
                <w:rFonts w:cstheme="minorHAnsi"/>
                <w:lang w:eastAsia="pl-PL"/>
              </w:rPr>
              <w:t>Type</w:t>
            </w:r>
            <w:proofErr w:type="spellEnd"/>
            <w:r>
              <w:rPr>
                <w:rFonts w:cstheme="minorHAnsi"/>
                <w:lang w:eastAsia="pl-PL"/>
              </w:rPr>
              <w:t>-C</w:t>
            </w:r>
            <w:r w:rsidRPr="00E26EEF">
              <w:rPr>
                <w:rFonts w:cstheme="minorHAnsi"/>
                <w:lang w:eastAsia="pl-PL"/>
              </w:rPr>
              <w:t>)</w:t>
            </w:r>
          </w:p>
          <w:p w:rsidR="00E26EEF" w:rsidRPr="00E26EEF" w:rsidRDefault="00E26EEF" w:rsidP="00E26EEF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min. </w:t>
            </w:r>
            <w:r w:rsidRPr="00E26EEF">
              <w:rPr>
                <w:rFonts w:cstheme="minorHAnsi"/>
                <w:lang w:eastAsia="pl-PL"/>
              </w:rPr>
              <w:t xml:space="preserve">1 x port USB 20 </w:t>
            </w:r>
            <w:proofErr w:type="spellStart"/>
            <w:r w:rsidRPr="00E26EEF">
              <w:rPr>
                <w:rFonts w:cstheme="minorHAnsi"/>
                <w:lang w:eastAsia="pl-PL"/>
              </w:rPr>
              <w:t>Gb</w:t>
            </w:r>
            <w:proofErr w:type="spellEnd"/>
            <w:r w:rsidRPr="00E26EEF">
              <w:rPr>
                <w:rFonts w:cstheme="minorHAnsi"/>
                <w:lang w:eastAsia="pl-PL"/>
              </w:rPr>
              <w:t xml:space="preserve">/s </w:t>
            </w:r>
            <w:r>
              <w:rPr>
                <w:rFonts w:cstheme="minorHAnsi"/>
                <w:lang w:eastAsia="pl-PL"/>
              </w:rPr>
              <w:t>(</w:t>
            </w:r>
            <w:proofErr w:type="spellStart"/>
            <w:r>
              <w:rPr>
                <w:rFonts w:cstheme="minorHAnsi"/>
                <w:lang w:eastAsia="pl-PL"/>
              </w:rPr>
              <w:t>Type</w:t>
            </w:r>
            <w:proofErr w:type="spellEnd"/>
            <w:r>
              <w:rPr>
                <w:rFonts w:cstheme="minorHAnsi"/>
                <w:lang w:eastAsia="pl-PL"/>
              </w:rPr>
              <w:t>-C</w:t>
            </w:r>
            <w:r w:rsidRPr="00E26EEF">
              <w:rPr>
                <w:rFonts w:cstheme="minorHAnsi"/>
                <w:lang w:eastAsia="pl-PL"/>
              </w:rPr>
              <w:t>)</w:t>
            </w:r>
          </w:p>
          <w:p w:rsidR="00E26EEF" w:rsidRPr="00E26EEF" w:rsidRDefault="00E26EEF" w:rsidP="00E26EEF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min. </w:t>
            </w:r>
            <w:r>
              <w:rPr>
                <w:rFonts w:cstheme="minorHAnsi"/>
                <w:lang w:eastAsia="pl-PL"/>
              </w:rPr>
              <w:t xml:space="preserve">7 x port USB 10 </w:t>
            </w:r>
            <w:proofErr w:type="spellStart"/>
            <w:r>
              <w:rPr>
                <w:rFonts w:cstheme="minorHAnsi"/>
                <w:lang w:eastAsia="pl-PL"/>
              </w:rPr>
              <w:t>Gb</w:t>
            </w:r>
            <w:proofErr w:type="spellEnd"/>
            <w:r>
              <w:rPr>
                <w:rFonts w:cstheme="minorHAnsi"/>
                <w:lang w:eastAsia="pl-PL"/>
              </w:rPr>
              <w:t>/s (</w:t>
            </w:r>
            <w:proofErr w:type="spellStart"/>
            <w:r w:rsidRPr="00E26EEF">
              <w:rPr>
                <w:rFonts w:cstheme="minorHAnsi"/>
                <w:lang w:eastAsia="pl-PL"/>
              </w:rPr>
              <w:t>Type</w:t>
            </w:r>
            <w:proofErr w:type="spellEnd"/>
            <w:r w:rsidRPr="00E26EEF">
              <w:rPr>
                <w:rFonts w:cstheme="minorHAnsi"/>
                <w:lang w:eastAsia="pl-PL"/>
              </w:rPr>
              <w:t>-A)</w:t>
            </w:r>
          </w:p>
          <w:p w:rsidR="00E26EEF" w:rsidRDefault="00E26EEF" w:rsidP="00E26EEF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min. </w:t>
            </w:r>
            <w:r w:rsidRPr="00E26EEF">
              <w:rPr>
                <w:rFonts w:cstheme="minorHAnsi"/>
                <w:lang w:eastAsia="pl-PL"/>
              </w:rPr>
              <w:t>1 x port</w:t>
            </w:r>
            <w:r>
              <w:rPr>
                <w:rFonts w:cstheme="minorHAnsi"/>
                <w:lang w:eastAsia="pl-PL"/>
              </w:rPr>
              <w:t xml:space="preserve"> USB 2.0 (</w:t>
            </w:r>
            <w:proofErr w:type="spellStart"/>
            <w:r w:rsidRPr="00E26EEF">
              <w:rPr>
                <w:rFonts w:cstheme="minorHAnsi"/>
                <w:lang w:eastAsia="pl-PL"/>
              </w:rPr>
              <w:t>Type</w:t>
            </w:r>
            <w:proofErr w:type="spellEnd"/>
            <w:r w:rsidRPr="00E26EEF">
              <w:rPr>
                <w:rFonts w:cstheme="minorHAnsi"/>
                <w:lang w:eastAsia="pl-PL"/>
              </w:rPr>
              <w:t>-A)</w:t>
            </w:r>
          </w:p>
          <w:p w:rsidR="00C55126" w:rsidRPr="00C55126" w:rsidRDefault="00C55126" w:rsidP="00E26EEF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C55126">
              <w:rPr>
                <w:rFonts w:cstheme="minorHAnsi"/>
                <w:lang w:eastAsia="pl-PL"/>
              </w:rPr>
              <w:t xml:space="preserve">min. 1x HDMI port, </w:t>
            </w:r>
          </w:p>
          <w:p w:rsidR="00C55126" w:rsidRDefault="00C55126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C55126">
              <w:rPr>
                <w:rFonts w:cstheme="minorHAnsi"/>
                <w:lang w:eastAsia="pl-PL"/>
              </w:rPr>
              <w:t xml:space="preserve">min. 1x </w:t>
            </w:r>
            <w:proofErr w:type="spellStart"/>
            <w:r w:rsidRPr="00C55126">
              <w:rPr>
                <w:rFonts w:cstheme="minorHAnsi"/>
                <w:lang w:eastAsia="pl-PL"/>
              </w:rPr>
              <w:t>DisplayPort</w:t>
            </w:r>
            <w:proofErr w:type="spellEnd"/>
            <w:r w:rsidRPr="00C55126">
              <w:rPr>
                <w:rFonts w:cstheme="minorHAnsi"/>
                <w:lang w:eastAsia="pl-PL"/>
              </w:rPr>
              <w:t xml:space="preserve">, </w:t>
            </w:r>
          </w:p>
          <w:p w:rsidR="00F42D16" w:rsidRPr="00C55126" w:rsidRDefault="00F42D16" w:rsidP="00F42D16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Magazyn danych</w:t>
            </w:r>
          </w:p>
          <w:p w:rsidR="00C55126" w:rsidRPr="00C55126" w:rsidRDefault="00C55126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C55126">
              <w:rPr>
                <w:rFonts w:cstheme="minorHAnsi"/>
                <w:lang w:eastAsia="pl-PL"/>
              </w:rPr>
              <w:t xml:space="preserve">min. 2x M.2 </w:t>
            </w:r>
            <w:proofErr w:type="spellStart"/>
            <w:r w:rsidRPr="00C55126">
              <w:rPr>
                <w:rFonts w:cstheme="minorHAnsi"/>
                <w:lang w:eastAsia="pl-PL"/>
              </w:rPr>
              <w:t>PCIe</w:t>
            </w:r>
            <w:proofErr w:type="spellEnd"/>
            <w:r w:rsidRPr="00C55126">
              <w:rPr>
                <w:rFonts w:cstheme="minorHAnsi"/>
                <w:lang w:eastAsia="pl-PL"/>
              </w:rPr>
              <w:t xml:space="preserve"> </w:t>
            </w:r>
            <w:proofErr w:type="spellStart"/>
            <w:r w:rsidRPr="00C55126">
              <w:rPr>
                <w:rFonts w:cstheme="minorHAnsi"/>
                <w:lang w:eastAsia="pl-PL"/>
              </w:rPr>
              <w:t>NVMe</w:t>
            </w:r>
            <w:proofErr w:type="spellEnd"/>
            <w:r w:rsidRPr="00C55126">
              <w:rPr>
                <w:rFonts w:cstheme="minorHAnsi"/>
                <w:lang w:eastAsia="pl-PL"/>
              </w:rPr>
              <w:t xml:space="preserve"> 5.0 x4,  </w:t>
            </w:r>
          </w:p>
          <w:p w:rsidR="00C55126" w:rsidRDefault="00C55126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C55126">
              <w:rPr>
                <w:rFonts w:cstheme="minorHAnsi"/>
                <w:lang w:eastAsia="pl-PL"/>
              </w:rPr>
              <w:lastRenderedPageBreak/>
              <w:t xml:space="preserve">min. 2x M.2 </w:t>
            </w:r>
            <w:proofErr w:type="spellStart"/>
            <w:r w:rsidRPr="00C55126">
              <w:rPr>
                <w:rFonts w:cstheme="minorHAnsi"/>
                <w:lang w:eastAsia="pl-PL"/>
              </w:rPr>
              <w:t>PCIe</w:t>
            </w:r>
            <w:proofErr w:type="spellEnd"/>
            <w:r w:rsidRPr="00C55126">
              <w:rPr>
                <w:rFonts w:cstheme="minorHAnsi"/>
                <w:lang w:eastAsia="pl-PL"/>
              </w:rPr>
              <w:t xml:space="preserve"> </w:t>
            </w:r>
            <w:proofErr w:type="spellStart"/>
            <w:r w:rsidRPr="00C55126">
              <w:rPr>
                <w:rFonts w:cstheme="minorHAnsi"/>
                <w:lang w:eastAsia="pl-PL"/>
              </w:rPr>
              <w:t>NVMe</w:t>
            </w:r>
            <w:proofErr w:type="spellEnd"/>
            <w:r w:rsidRPr="00C55126">
              <w:rPr>
                <w:rFonts w:cstheme="minorHAnsi"/>
                <w:lang w:eastAsia="pl-PL"/>
              </w:rPr>
              <w:t xml:space="preserve"> 4.0 x4</w:t>
            </w:r>
          </w:p>
          <w:p w:rsidR="00F42D16" w:rsidRPr="00C55126" w:rsidRDefault="00F42D16" w:rsidP="00F42D16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Gniazda rozszerzeń</w:t>
            </w:r>
          </w:p>
          <w:p w:rsidR="005D0EA0" w:rsidRPr="00A57CC7" w:rsidRDefault="00C55126" w:rsidP="00C55126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C55126">
              <w:rPr>
                <w:rFonts w:cstheme="minorHAnsi"/>
                <w:lang w:eastAsia="pl-PL"/>
              </w:rPr>
              <w:t xml:space="preserve">min. 2x 2 x </w:t>
            </w:r>
            <w:proofErr w:type="spellStart"/>
            <w:r w:rsidRPr="00C55126">
              <w:rPr>
                <w:rFonts w:cstheme="minorHAnsi"/>
                <w:lang w:eastAsia="pl-PL"/>
              </w:rPr>
              <w:t>PCIe</w:t>
            </w:r>
            <w:proofErr w:type="spellEnd"/>
            <w:r w:rsidRPr="00C55126">
              <w:rPr>
                <w:rFonts w:cstheme="minorHAnsi"/>
                <w:lang w:eastAsia="pl-PL"/>
              </w:rPr>
              <w:t xml:space="preserve"> 5.0</w:t>
            </w:r>
          </w:p>
        </w:tc>
      </w:tr>
      <w:tr w:rsidR="005D0EA0" w:rsidTr="005D0EA0">
        <w:trPr>
          <w:trHeight w:val="25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0EA0" w:rsidRPr="00A57CC7" w:rsidRDefault="00F61376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lastRenderedPageBreak/>
              <w:t>Dysk twardy (2 dyski)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D0EA0" w:rsidRDefault="00F61376" w:rsidP="00F61376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SSD</w:t>
            </w:r>
          </w:p>
          <w:p w:rsidR="00F61376" w:rsidRDefault="00E9436D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Pojemność </w:t>
            </w:r>
            <w:r w:rsidR="00F61376">
              <w:rPr>
                <w:rFonts w:cstheme="minorHAnsi"/>
                <w:lang w:eastAsia="pl-PL"/>
              </w:rPr>
              <w:t>2 TB</w:t>
            </w:r>
          </w:p>
          <w:p w:rsidR="00F61376" w:rsidRDefault="00F61376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proofErr w:type="spellStart"/>
            <w:r w:rsidRPr="00F61376">
              <w:rPr>
                <w:rFonts w:cstheme="minorHAnsi"/>
                <w:lang w:eastAsia="pl-PL"/>
              </w:rPr>
              <w:t>PCIe</w:t>
            </w:r>
            <w:proofErr w:type="spellEnd"/>
            <w:r w:rsidRPr="00F61376">
              <w:rPr>
                <w:rFonts w:cstheme="minorHAnsi"/>
                <w:lang w:eastAsia="pl-PL"/>
              </w:rPr>
              <w:t xml:space="preserve"> Gen 4.0 x4, </w:t>
            </w:r>
            <w:proofErr w:type="spellStart"/>
            <w:r w:rsidRPr="00F61376">
              <w:rPr>
                <w:rFonts w:cstheme="minorHAnsi"/>
                <w:lang w:eastAsia="pl-PL"/>
              </w:rPr>
              <w:t>NVMe</w:t>
            </w:r>
            <w:proofErr w:type="spellEnd"/>
            <w:r w:rsidRPr="00F61376">
              <w:rPr>
                <w:rFonts w:cstheme="minorHAnsi"/>
                <w:lang w:eastAsia="pl-PL"/>
              </w:rPr>
              <w:t xml:space="preserve"> 2.0</w:t>
            </w:r>
          </w:p>
          <w:p w:rsidR="00F61376" w:rsidRDefault="00F61376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NAND </w:t>
            </w:r>
            <w:r w:rsidRPr="00F61376">
              <w:rPr>
                <w:rFonts w:cstheme="minorHAnsi"/>
                <w:lang w:eastAsia="pl-PL"/>
              </w:rPr>
              <w:t>MLC</w:t>
            </w:r>
          </w:p>
          <w:p w:rsidR="00F61376" w:rsidRDefault="00F61376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TRIM, </w:t>
            </w:r>
            <w:r w:rsidRPr="00F61376">
              <w:rPr>
                <w:rFonts w:cstheme="minorHAnsi"/>
                <w:lang w:eastAsia="pl-PL"/>
              </w:rPr>
              <w:t>S.M.A.R.T</w:t>
            </w:r>
          </w:p>
          <w:p w:rsidR="008E632E" w:rsidRDefault="008E632E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Odczyt sekwencyjny d</w:t>
            </w:r>
            <w:r w:rsidRPr="008E632E">
              <w:rPr>
                <w:rFonts w:cstheme="minorHAnsi"/>
                <w:lang w:eastAsia="pl-PL"/>
              </w:rPr>
              <w:t>o 7450 MB/s</w:t>
            </w:r>
          </w:p>
          <w:p w:rsidR="008E632E" w:rsidRDefault="008E632E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Zapis sekwencyjny d</w:t>
            </w:r>
            <w:r w:rsidRPr="008E632E">
              <w:rPr>
                <w:rFonts w:cstheme="minorHAnsi"/>
                <w:lang w:eastAsia="pl-PL"/>
              </w:rPr>
              <w:t>o 6900 MB/s</w:t>
            </w:r>
          </w:p>
          <w:p w:rsidR="00F61376" w:rsidRDefault="00F61376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F61376">
              <w:rPr>
                <w:rFonts w:cstheme="minorHAnsi"/>
                <w:lang w:eastAsia="pl-PL"/>
              </w:rPr>
              <w:t>MTBF</w:t>
            </w:r>
            <w:r>
              <w:rPr>
                <w:rFonts w:cstheme="minorHAnsi"/>
                <w:lang w:eastAsia="pl-PL"/>
              </w:rPr>
              <w:t xml:space="preserve"> 1,5 mln godzin</w:t>
            </w:r>
          </w:p>
          <w:p w:rsidR="00F61376" w:rsidRDefault="00F61376" w:rsidP="00F61376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HDD</w:t>
            </w:r>
          </w:p>
          <w:p w:rsidR="00F61376" w:rsidRDefault="00E9436D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Pojemność 2 TB</w:t>
            </w:r>
          </w:p>
          <w:p w:rsidR="00E9436D" w:rsidRDefault="00E9436D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Pamięć wewnętrzna 128 MB</w:t>
            </w:r>
          </w:p>
          <w:p w:rsidR="00E9436D" w:rsidRDefault="00E9436D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Szybkość transmisji do </w:t>
            </w:r>
            <w:r w:rsidRPr="00E9436D">
              <w:rPr>
                <w:rFonts w:cstheme="minorHAnsi"/>
                <w:lang w:eastAsia="pl-PL"/>
              </w:rPr>
              <w:t>175MB/s</w:t>
            </w:r>
          </w:p>
          <w:p w:rsidR="00D32DAA" w:rsidRDefault="00D32DAA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Interfejs SATA III</w:t>
            </w:r>
          </w:p>
          <w:p w:rsidR="00F55837" w:rsidRPr="00A57CC7" w:rsidRDefault="00F55837" w:rsidP="00F61376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Technologia zapisu CMR</w:t>
            </w:r>
          </w:p>
        </w:tc>
      </w:tr>
      <w:tr w:rsidR="005D0EA0" w:rsidTr="005D0EA0">
        <w:trPr>
          <w:trHeight w:val="50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0EA0" w:rsidRPr="00A57CC7" w:rsidRDefault="000731B2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Zasilacz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D0EA0" w:rsidRDefault="000731B2" w:rsidP="00560B5A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Moc 1600 W</w:t>
            </w:r>
          </w:p>
          <w:p w:rsidR="00560B5A" w:rsidRDefault="00560B5A" w:rsidP="00560B5A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560B5A">
              <w:rPr>
                <w:rFonts w:cstheme="minorHAnsi"/>
                <w:lang w:eastAsia="pl-PL"/>
              </w:rPr>
              <w:t xml:space="preserve">certyfikat 80 PLUS </w:t>
            </w:r>
            <w:proofErr w:type="spellStart"/>
            <w:r w:rsidRPr="00560B5A">
              <w:rPr>
                <w:rFonts w:cstheme="minorHAnsi"/>
                <w:lang w:eastAsia="pl-PL"/>
              </w:rPr>
              <w:t>Titanium</w:t>
            </w:r>
            <w:proofErr w:type="spellEnd"/>
          </w:p>
          <w:p w:rsidR="0041447C" w:rsidRPr="00A57CC7" w:rsidRDefault="00560B5A" w:rsidP="0041447C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obsługa kart graficznych </w:t>
            </w:r>
            <w:proofErr w:type="spellStart"/>
            <w:r>
              <w:rPr>
                <w:rFonts w:cstheme="minorHAnsi"/>
                <w:lang w:eastAsia="pl-PL"/>
              </w:rPr>
              <w:t>PCIe</w:t>
            </w:r>
            <w:proofErr w:type="spellEnd"/>
            <w:r>
              <w:rPr>
                <w:rFonts w:cstheme="minorHAnsi"/>
                <w:lang w:eastAsia="pl-PL"/>
              </w:rPr>
              <w:t xml:space="preserve"> 5.0 i</w:t>
            </w:r>
            <w:r w:rsidRPr="00560B5A">
              <w:rPr>
                <w:rFonts w:cstheme="minorHAnsi"/>
                <w:lang w:eastAsia="pl-PL"/>
              </w:rPr>
              <w:t xml:space="preserve"> </w:t>
            </w:r>
            <w:proofErr w:type="spellStart"/>
            <w:r w:rsidRPr="00560B5A">
              <w:rPr>
                <w:rFonts w:cstheme="minorHAnsi"/>
                <w:lang w:eastAsia="pl-PL"/>
              </w:rPr>
              <w:t>PCIe</w:t>
            </w:r>
            <w:proofErr w:type="spellEnd"/>
            <w:r w:rsidRPr="00560B5A">
              <w:rPr>
                <w:rFonts w:cstheme="minorHAnsi"/>
                <w:lang w:eastAsia="pl-PL"/>
              </w:rPr>
              <w:t xml:space="preserve"> 6+2</w:t>
            </w:r>
          </w:p>
        </w:tc>
      </w:tr>
      <w:tr w:rsidR="000731B2" w:rsidTr="005D0EA0">
        <w:trPr>
          <w:trHeight w:val="50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1B2" w:rsidRPr="00A57CC7" w:rsidRDefault="00361F69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Obudowa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361F69" w:rsidRPr="00361F69" w:rsidRDefault="00361F69" w:rsidP="00361F6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361F69">
              <w:rPr>
                <w:rFonts w:cstheme="minorHAnsi"/>
                <w:lang w:eastAsia="pl-PL"/>
              </w:rPr>
              <w:t>Middle Tower</w:t>
            </w:r>
          </w:p>
          <w:p w:rsidR="00361F69" w:rsidRPr="00361F69" w:rsidRDefault="00361F69" w:rsidP="00361F6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361F69">
              <w:rPr>
                <w:rFonts w:cstheme="minorHAnsi"/>
                <w:lang w:eastAsia="pl-PL"/>
              </w:rPr>
              <w:t xml:space="preserve">Filtry </w:t>
            </w:r>
            <w:proofErr w:type="spellStart"/>
            <w:r w:rsidRPr="00361F69">
              <w:rPr>
                <w:rFonts w:cstheme="minorHAnsi"/>
                <w:lang w:eastAsia="pl-PL"/>
              </w:rPr>
              <w:t>antykurzowe</w:t>
            </w:r>
            <w:proofErr w:type="spellEnd"/>
          </w:p>
          <w:p w:rsidR="00361F69" w:rsidRDefault="00361F69" w:rsidP="00361F6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361F69">
              <w:rPr>
                <w:rFonts w:cstheme="minorHAnsi"/>
                <w:lang w:eastAsia="pl-PL"/>
              </w:rPr>
              <w:t>Bez podświetlenia</w:t>
            </w:r>
          </w:p>
          <w:p w:rsidR="00361F69" w:rsidRPr="00361F69" w:rsidRDefault="00361F69" w:rsidP="00361F69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Bez szkła</w:t>
            </w:r>
          </w:p>
          <w:p w:rsidR="00361F69" w:rsidRPr="00361F69" w:rsidRDefault="00361F69" w:rsidP="00361F6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361F69">
              <w:rPr>
                <w:rFonts w:cstheme="minorHAnsi"/>
                <w:lang w:eastAsia="pl-PL"/>
              </w:rPr>
              <w:t>Panel boczny siatka metalowa</w:t>
            </w:r>
          </w:p>
          <w:p w:rsidR="000731B2" w:rsidRDefault="00361F69" w:rsidP="00361F6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361F69">
              <w:rPr>
                <w:rFonts w:cstheme="minorHAnsi"/>
                <w:lang w:eastAsia="pl-PL"/>
              </w:rPr>
              <w:t>Kolor czarny</w:t>
            </w:r>
          </w:p>
          <w:p w:rsidR="00361F69" w:rsidRDefault="00361F69" w:rsidP="00361F69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Gniazda rozszerzeń 7</w:t>
            </w:r>
          </w:p>
          <w:p w:rsidR="00361F69" w:rsidRPr="00A57CC7" w:rsidRDefault="00361F69" w:rsidP="00361F69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Złącza szybkiego dostępu (frontowe): </w:t>
            </w:r>
            <w:r w:rsidRPr="00361F69">
              <w:rPr>
                <w:rFonts w:cstheme="minorHAnsi"/>
                <w:lang w:eastAsia="pl-PL"/>
              </w:rPr>
              <w:t xml:space="preserve">1x USB 3.2 Gen 2x2 </w:t>
            </w:r>
            <w:proofErr w:type="spellStart"/>
            <w:r w:rsidRPr="00361F69">
              <w:rPr>
                <w:rFonts w:cstheme="minorHAnsi"/>
                <w:lang w:eastAsia="pl-PL"/>
              </w:rPr>
              <w:t>Type</w:t>
            </w:r>
            <w:proofErr w:type="spellEnd"/>
            <w:r w:rsidRPr="00361F69">
              <w:rPr>
                <w:rFonts w:cstheme="minorHAnsi"/>
                <w:lang w:eastAsia="pl-PL"/>
              </w:rPr>
              <w:t xml:space="preserve">-C (20 </w:t>
            </w:r>
            <w:proofErr w:type="spellStart"/>
            <w:r w:rsidRPr="00361F69">
              <w:rPr>
                <w:rFonts w:cstheme="minorHAnsi"/>
                <w:lang w:eastAsia="pl-PL"/>
              </w:rPr>
              <w:t>Gbps</w:t>
            </w:r>
            <w:proofErr w:type="spellEnd"/>
            <w:r w:rsidRPr="00361F69">
              <w:rPr>
                <w:rFonts w:cstheme="minorHAnsi"/>
                <w:lang w:eastAsia="pl-PL"/>
              </w:rPr>
              <w:t xml:space="preserve">), 2xUSB 3.0, Audio &amp; </w:t>
            </w:r>
            <w:proofErr w:type="spellStart"/>
            <w:r w:rsidRPr="00361F69">
              <w:rPr>
                <w:rFonts w:cstheme="minorHAnsi"/>
                <w:lang w:eastAsia="pl-PL"/>
              </w:rPr>
              <w:t>Mic</w:t>
            </w:r>
            <w:proofErr w:type="spellEnd"/>
          </w:p>
        </w:tc>
      </w:tr>
      <w:tr w:rsidR="005D0EA0" w:rsidTr="0053236E">
        <w:trPr>
          <w:trHeight w:val="500"/>
        </w:trPr>
        <w:tc>
          <w:tcPr>
            <w:tcW w:w="453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0EA0" w:rsidRPr="00A57CC7" w:rsidRDefault="00FF3E19" w:rsidP="001C0C2F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System operacyjny</w:t>
            </w:r>
          </w:p>
        </w:tc>
        <w:tc>
          <w:tcPr>
            <w:tcW w:w="4961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3E19" w:rsidRPr="00A57CC7" w:rsidRDefault="00FF3E19" w:rsidP="00FF3E19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Windows 11 Pro BOX</w:t>
            </w:r>
          </w:p>
        </w:tc>
      </w:tr>
    </w:tbl>
    <w:p w:rsidR="00A57CC7" w:rsidRDefault="00A57CC7" w:rsidP="00EE422E">
      <w:pPr>
        <w:ind w:left="-284"/>
        <w:rPr>
          <w:sz w:val="28"/>
          <w:szCs w:val="28"/>
        </w:rPr>
      </w:pPr>
    </w:p>
    <w:p w:rsidR="00FF3E19" w:rsidRPr="00FF3E19" w:rsidRDefault="00FF3E19" w:rsidP="00EE422E">
      <w:pPr>
        <w:ind w:left="-284"/>
        <w:rPr>
          <w:b/>
          <w:sz w:val="28"/>
          <w:szCs w:val="28"/>
        </w:rPr>
      </w:pPr>
      <w:r w:rsidRPr="00FF3E19">
        <w:rPr>
          <w:b/>
          <w:sz w:val="28"/>
          <w:szCs w:val="28"/>
        </w:rPr>
        <w:t>Peryferia</w:t>
      </w:r>
    </w:p>
    <w:tbl>
      <w:tblPr>
        <w:tblW w:w="5241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1843"/>
        <w:gridCol w:w="4962"/>
      </w:tblGrid>
      <w:tr w:rsidR="00FF3E19" w:rsidTr="00FF3E19">
        <w:trPr>
          <w:trHeight w:val="250"/>
        </w:trPr>
        <w:tc>
          <w:tcPr>
            <w:tcW w:w="1418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3E19" w:rsidRPr="00A57CC7" w:rsidRDefault="00FF3E19" w:rsidP="0036722E">
            <w:pPr>
              <w:spacing w:after="0"/>
              <w:rPr>
                <w:rFonts w:cstheme="minorHAnsi"/>
                <w:b/>
                <w:lang w:eastAsia="pl-PL"/>
              </w:rPr>
            </w:pPr>
            <w:r>
              <w:rPr>
                <w:rFonts w:cstheme="minorHAnsi"/>
                <w:b/>
                <w:lang w:eastAsia="pl-PL"/>
              </w:rPr>
              <w:t xml:space="preserve">Nazwa </w:t>
            </w:r>
          </w:p>
        </w:tc>
        <w:tc>
          <w:tcPr>
            <w:tcW w:w="970" w:type="pct"/>
          </w:tcPr>
          <w:p w:rsidR="00FF3E19" w:rsidRDefault="00FF3E19" w:rsidP="0036722E">
            <w:pPr>
              <w:spacing w:after="0"/>
              <w:jc w:val="center"/>
              <w:rPr>
                <w:rFonts w:cstheme="minorHAnsi"/>
                <w:b/>
                <w:lang w:eastAsia="pl-PL"/>
              </w:rPr>
            </w:pPr>
            <w:r>
              <w:rPr>
                <w:rFonts w:cstheme="minorHAnsi"/>
                <w:b/>
                <w:lang w:eastAsia="pl-PL"/>
              </w:rPr>
              <w:t>Ilość</w:t>
            </w:r>
          </w:p>
        </w:tc>
        <w:tc>
          <w:tcPr>
            <w:tcW w:w="2612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3E19" w:rsidRPr="00A57CC7" w:rsidRDefault="00FF3E19" w:rsidP="0036722E">
            <w:pPr>
              <w:spacing w:after="0"/>
              <w:jc w:val="center"/>
              <w:rPr>
                <w:rFonts w:cstheme="minorHAnsi"/>
                <w:b/>
                <w:lang w:eastAsia="pl-PL"/>
              </w:rPr>
            </w:pPr>
            <w:r>
              <w:rPr>
                <w:rFonts w:cstheme="minorHAnsi"/>
                <w:b/>
                <w:lang w:eastAsia="pl-PL"/>
              </w:rPr>
              <w:t>Parametry/wymagania</w:t>
            </w:r>
            <w:r w:rsidR="00C55126">
              <w:rPr>
                <w:rFonts w:cstheme="minorHAnsi"/>
                <w:b/>
                <w:lang w:eastAsia="pl-PL"/>
              </w:rPr>
              <w:t xml:space="preserve"> minimalne</w:t>
            </w:r>
          </w:p>
        </w:tc>
      </w:tr>
      <w:tr w:rsidR="00FF3E19" w:rsidTr="00FF3E19">
        <w:trPr>
          <w:trHeight w:val="250"/>
        </w:trPr>
        <w:tc>
          <w:tcPr>
            <w:tcW w:w="1418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3E19" w:rsidRPr="00A57CC7" w:rsidRDefault="00FF3E19" w:rsidP="0036722E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Mysz</w:t>
            </w:r>
          </w:p>
        </w:tc>
        <w:tc>
          <w:tcPr>
            <w:tcW w:w="970" w:type="pct"/>
            <w:vAlign w:val="center"/>
          </w:tcPr>
          <w:p w:rsidR="00FF3E19" w:rsidRPr="00FF3E19" w:rsidRDefault="00FF3E19" w:rsidP="00FF3E19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2</w:t>
            </w:r>
          </w:p>
        </w:tc>
        <w:tc>
          <w:tcPr>
            <w:tcW w:w="2612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3E19" w:rsidRPr="00FF3E19" w:rsidRDefault="00FF3E19" w:rsidP="00FF3E1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FF3E19">
              <w:rPr>
                <w:rFonts w:cstheme="minorHAnsi"/>
                <w:lang w:eastAsia="pl-PL"/>
              </w:rPr>
              <w:t>Przewodowa USB</w:t>
            </w:r>
          </w:p>
          <w:p w:rsidR="00FF3E19" w:rsidRPr="00FF3E19" w:rsidRDefault="00FF3E19" w:rsidP="00FF3E1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FF3E19">
              <w:rPr>
                <w:rFonts w:cstheme="minorHAnsi"/>
                <w:lang w:eastAsia="pl-PL"/>
              </w:rPr>
              <w:t>Optyczna</w:t>
            </w:r>
          </w:p>
          <w:p w:rsidR="00FF3E19" w:rsidRPr="00FF3E19" w:rsidRDefault="00FF3E19" w:rsidP="00FF3E1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FF3E19">
              <w:rPr>
                <w:rFonts w:cstheme="minorHAnsi"/>
                <w:lang w:eastAsia="pl-PL"/>
              </w:rPr>
              <w:t xml:space="preserve">Rozdzielczość min. 6000 </w:t>
            </w:r>
            <w:proofErr w:type="spellStart"/>
            <w:r w:rsidRPr="00FF3E19">
              <w:rPr>
                <w:rFonts w:cstheme="minorHAnsi"/>
                <w:lang w:eastAsia="pl-PL"/>
              </w:rPr>
              <w:t>dpi</w:t>
            </w:r>
            <w:proofErr w:type="spellEnd"/>
          </w:p>
          <w:p w:rsidR="00FF3E19" w:rsidRPr="00FF3E19" w:rsidRDefault="00FF3E19" w:rsidP="00FF3E1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FF3E19">
              <w:rPr>
                <w:rFonts w:cstheme="minorHAnsi"/>
                <w:lang w:eastAsia="pl-PL"/>
              </w:rPr>
              <w:t>Liczba przycisków: min. 6</w:t>
            </w:r>
          </w:p>
          <w:p w:rsidR="00FF3E19" w:rsidRPr="00FF3E19" w:rsidRDefault="00FF3E19" w:rsidP="00FF3E1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FF3E19">
              <w:rPr>
                <w:rFonts w:cstheme="minorHAnsi"/>
                <w:lang w:eastAsia="pl-PL"/>
              </w:rPr>
              <w:t>Żywotność: min. 50 mln kliknięć</w:t>
            </w:r>
          </w:p>
          <w:p w:rsidR="00FF3E19" w:rsidRPr="00A57CC7" w:rsidRDefault="00FF3E19" w:rsidP="00FF3E19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FF3E19">
              <w:rPr>
                <w:rFonts w:cstheme="minorHAnsi"/>
                <w:lang w:eastAsia="pl-PL"/>
              </w:rPr>
              <w:t>Kolor: czarny</w:t>
            </w:r>
          </w:p>
        </w:tc>
      </w:tr>
      <w:tr w:rsidR="00FF3E19" w:rsidTr="00FF3E19">
        <w:trPr>
          <w:trHeight w:val="250"/>
        </w:trPr>
        <w:tc>
          <w:tcPr>
            <w:tcW w:w="1418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3E19" w:rsidRDefault="00FF3E19" w:rsidP="0036722E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Klawiatura</w:t>
            </w:r>
          </w:p>
        </w:tc>
        <w:tc>
          <w:tcPr>
            <w:tcW w:w="970" w:type="pct"/>
            <w:vAlign w:val="center"/>
          </w:tcPr>
          <w:p w:rsidR="00FF3E19" w:rsidRPr="002E4F89" w:rsidRDefault="00FF3E19" w:rsidP="0036722E">
            <w:pPr>
              <w:spacing w:after="0"/>
              <w:jc w:val="center"/>
            </w:pPr>
            <w:r>
              <w:t>2</w:t>
            </w:r>
          </w:p>
        </w:tc>
        <w:tc>
          <w:tcPr>
            <w:tcW w:w="2612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3E19" w:rsidRDefault="00FF3E19" w:rsidP="00FF3E19">
            <w:pPr>
              <w:spacing w:after="0"/>
              <w:jc w:val="center"/>
            </w:pPr>
            <w:r>
              <w:t>Przewodowa USB</w:t>
            </w:r>
          </w:p>
          <w:p w:rsidR="00FF3E19" w:rsidRDefault="00FF3E19" w:rsidP="00FF3E19">
            <w:pPr>
              <w:spacing w:after="0"/>
              <w:jc w:val="center"/>
            </w:pPr>
            <w:r>
              <w:t>Podpórka pod nadgarstki</w:t>
            </w:r>
          </w:p>
          <w:p w:rsidR="00FF3E19" w:rsidRDefault="00FF3E19" w:rsidP="00FF3E19">
            <w:pPr>
              <w:spacing w:after="0"/>
              <w:jc w:val="center"/>
            </w:pPr>
            <w:r>
              <w:t>Wytrzymałość: min. 50 mln kliknięć</w:t>
            </w:r>
          </w:p>
          <w:p w:rsidR="00FF3E19" w:rsidRDefault="00FF3E19" w:rsidP="00FF3E19">
            <w:pPr>
              <w:spacing w:after="0"/>
              <w:jc w:val="center"/>
            </w:pPr>
            <w:r>
              <w:t>Regulowane stopki</w:t>
            </w:r>
          </w:p>
          <w:p w:rsidR="00FF3E19" w:rsidRDefault="00FF3E19" w:rsidP="00FF3E19">
            <w:pPr>
              <w:spacing w:after="0"/>
              <w:jc w:val="center"/>
            </w:pPr>
            <w:proofErr w:type="spellStart"/>
            <w:r>
              <w:t>Niskoprofilowa</w:t>
            </w:r>
            <w:proofErr w:type="spellEnd"/>
          </w:p>
          <w:p w:rsidR="00FF3E19" w:rsidRPr="002E4F89" w:rsidRDefault="00FF3E19" w:rsidP="00FF3E19">
            <w:pPr>
              <w:spacing w:after="0"/>
              <w:jc w:val="center"/>
            </w:pPr>
            <w:r>
              <w:t>Kolor: czarny</w:t>
            </w:r>
          </w:p>
        </w:tc>
      </w:tr>
      <w:tr w:rsidR="00FF3E19" w:rsidTr="00980021">
        <w:trPr>
          <w:trHeight w:val="250"/>
        </w:trPr>
        <w:tc>
          <w:tcPr>
            <w:tcW w:w="1418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3E19" w:rsidRPr="00A57CC7" w:rsidRDefault="008D7A95" w:rsidP="0036722E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lastRenderedPageBreak/>
              <w:t>Podkładka pod mysz</w:t>
            </w:r>
          </w:p>
        </w:tc>
        <w:tc>
          <w:tcPr>
            <w:tcW w:w="970" w:type="pct"/>
            <w:vAlign w:val="center"/>
          </w:tcPr>
          <w:p w:rsidR="00FF3E19" w:rsidRPr="00A57CC7" w:rsidRDefault="008D7A95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2</w:t>
            </w:r>
          </w:p>
        </w:tc>
        <w:tc>
          <w:tcPr>
            <w:tcW w:w="2612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FF3E19" w:rsidRDefault="008D7A95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Wymiar 250x350</w:t>
            </w:r>
            <w:r w:rsidR="00980021">
              <w:rPr>
                <w:rFonts w:cstheme="minorHAnsi"/>
                <w:lang w:eastAsia="pl-PL"/>
              </w:rPr>
              <w:t xml:space="preserve"> mm</w:t>
            </w:r>
          </w:p>
          <w:p w:rsidR="00980021" w:rsidRDefault="00980021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Kolor: szary lub czarny</w:t>
            </w:r>
          </w:p>
          <w:p w:rsidR="00980021" w:rsidRDefault="00980021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Materiał: guma + tkanina</w:t>
            </w:r>
          </w:p>
          <w:p w:rsidR="00980021" w:rsidRDefault="00980021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Obszyte krawędzie</w:t>
            </w:r>
          </w:p>
          <w:p w:rsidR="00980021" w:rsidRPr="00A57CC7" w:rsidRDefault="00980021" w:rsidP="00980021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Wodoodporna</w:t>
            </w:r>
          </w:p>
        </w:tc>
      </w:tr>
      <w:tr w:rsidR="00FF3E19" w:rsidTr="004C1A80">
        <w:trPr>
          <w:trHeight w:val="250"/>
        </w:trPr>
        <w:tc>
          <w:tcPr>
            <w:tcW w:w="1418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F3E19" w:rsidRPr="00A57CC7" w:rsidRDefault="004C1A80" w:rsidP="0036722E">
            <w:pPr>
              <w:spacing w:after="0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Monitor</w:t>
            </w:r>
          </w:p>
        </w:tc>
        <w:tc>
          <w:tcPr>
            <w:tcW w:w="970" w:type="pct"/>
            <w:vAlign w:val="center"/>
          </w:tcPr>
          <w:p w:rsidR="00FF3E19" w:rsidRPr="00A57CC7" w:rsidRDefault="005B09E3" w:rsidP="0036722E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2</w:t>
            </w:r>
          </w:p>
        </w:tc>
        <w:tc>
          <w:tcPr>
            <w:tcW w:w="2612" w:type="pct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Przekątna 32 cale +/- 2</w:t>
            </w:r>
          </w:p>
          <w:p w:rsidR="004C1A80" w:rsidRP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Płaski</w:t>
            </w:r>
          </w:p>
          <w:p w:rsid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LED IPS</w:t>
            </w:r>
          </w:p>
          <w:p w:rsidR="005B09E3" w:rsidRPr="004C1A80" w:rsidRDefault="005B09E3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Format 16:9</w:t>
            </w:r>
          </w:p>
          <w:p w:rsidR="004C1A80" w:rsidRP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 xml:space="preserve">Odświeżanie min. 144 </w:t>
            </w:r>
            <w:proofErr w:type="spellStart"/>
            <w:r w:rsidRPr="004C1A80">
              <w:rPr>
                <w:rFonts w:cstheme="minorHAnsi"/>
                <w:lang w:eastAsia="pl-PL"/>
              </w:rPr>
              <w:t>Hz</w:t>
            </w:r>
            <w:proofErr w:type="spellEnd"/>
          </w:p>
          <w:p w:rsidR="004C1A80" w:rsidRP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Redukcja migotania</w:t>
            </w:r>
          </w:p>
          <w:p w:rsidR="004C1A80" w:rsidRP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Filtr światła niebieskiego</w:t>
            </w:r>
          </w:p>
          <w:p w:rsidR="004C1A80" w:rsidRP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Regulacja kąta pochylenia</w:t>
            </w:r>
          </w:p>
          <w:p w:rsidR="004C1A80" w:rsidRP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Regulacja kąta obrotu</w:t>
            </w:r>
          </w:p>
          <w:p w:rsidR="004C1A80" w:rsidRP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Kolor: czarny</w:t>
            </w:r>
          </w:p>
          <w:p w:rsidR="004C1A80" w:rsidRPr="004C1A80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Jasność min. 400 cd/m²</w:t>
            </w:r>
          </w:p>
          <w:p w:rsidR="004C1A80" w:rsidRPr="004C1A80" w:rsidRDefault="005B09E3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>DCI-P3: min. 95</w:t>
            </w:r>
            <w:r w:rsidR="004C1A80" w:rsidRPr="004C1A80">
              <w:rPr>
                <w:rFonts w:cstheme="minorHAnsi"/>
                <w:lang w:eastAsia="pl-PL"/>
              </w:rPr>
              <w:t>%</w:t>
            </w:r>
          </w:p>
          <w:p w:rsidR="00FF3E19" w:rsidRPr="00A57CC7" w:rsidRDefault="004C1A80" w:rsidP="004C1A80">
            <w:pPr>
              <w:spacing w:after="0"/>
              <w:jc w:val="center"/>
              <w:rPr>
                <w:rFonts w:cstheme="minorHAnsi"/>
                <w:lang w:eastAsia="pl-PL"/>
              </w:rPr>
            </w:pPr>
            <w:r w:rsidRPr="004C1A80">
              <w:rPr>
                <w:rFonts w:cstheme="minorHAnsi"/>
                <w:lang w:eastAsia="pl-PL"/>
              </w:rPr>
              <w:t>Rozdzielczość: min. 4K</w:t>
            </w:r>
          </w:p>
        </w:tc>
      </w:tr>
    </w:tbl>
    <w:p w:rsidR="00FF3E19" w:rsidRDefault="00FF3E19" w:rsidP="00EE422E">
      <w:pPr>
        <w:ind w:left="-284"/>
        <w:rPr>
          <w:sz w:val="28"/>
          <w:szCs w:val="28"/>
        </w:rPr>
      </w:pPr>
    </w:p>
    <w:p w:rsidR="00FF3E19" w:rsidRPr="005D0EA0" w:rsidRDefault="00FF3E19" w:rsidP="00EE422E">
      <w:pPr>
        <w:ind w:left="-284"/>
        <w:rPr>
          <w:sz w:val="28"/>
          <w:szCs w:val="28"/>
        </w:rPr>
      </w:pPr>
    </w:p>
    <w:p w:rsidR="005D0EA0" w:rsidRDefault="004E5931" w:rsidP="00EE422E">
      <w:pPr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>Gwarancja</w:t>
      </w:r>
    </w:p>
    <w:p w:rsidR="004E5931" w:rsidRPr="004E5931" w:rsidRDefault="004E5931" w:rsidP="004E5931">
      <w:pPr>
        <w:ind w:left="-284"/>
        <w:jc w:val="both"/>
      </w:pPr>
      <w:r>
        <w:t>Minimalny okres gwarancji wynosi 24 miesiące. Wykonawca/Dostawca może go wydłużyć do maksymalnie 60 miesięcy.</w:t>
      </w:r>
    </w:p>
    <w:p w:rsidR="00A57CC7" w:rsidRDefault="00A57CC7" w:rsidP="00EE422E">
      <w:pPr>
        <w:ind w:left="-284"/>
        <w:rPr>
          <w:b/>
          <w:sz w:val="28"/>
          <w:szCs w:val="28"/>
        </w:rPr>
      </w:pPr>
    </w:p>
    <w:p w:rsidR="00464B95" w:rsidRDefault="00464B95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4E5931" w:rsidRDefault="004E5931" w:rsidP="004E5931">
      <w:pPr>
        <w:rPr>
          <w:b/>
          <w:sz w:val="28"/>
          <w:szCs w:val="28"/>
        </w:rPr>
        <w:sectPr w:rsidR="004E593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4E5931" w:rsidRDefault="004E5931" w:rsidP="00EE422E">
      <w:pPr>
        <w:ind w:left="-284"/>
        <w:rPr>
          <w:b/>
          <w:sz w:val="28"/>
          <w:szCs w:val="28"/>
        </w:rPr>
      </w:pPr>
    </w:p>
    <w:p w:rsidR="00D947FD" w:rsidRDefault="00D947FD" w:rsidP="00671809">
      <w:pPr>
        <w:rPr>
          <w:b/>
          <w:sz w:val="28"/>
          <w:szCs w:val="28"/>
        </w:rPr>
      </w:pPr>
    </w:p>
    <w:p w:rsidR="004E5931" w:rsidRPr="00671809" w:rsidRDefault="004E5931" w:rsidP="004E5931">
      <w:pPr>
        <w:ind w:left="-284"/>
        <w:jc w:val="center"/>
        <w:rPr>
          <w:b/>
          <w:sz w:val="44"/>
          <w:szCs w:val="44"/>
        </w:rPr>
      </w:pPr>
      <w:r w:rsidRPr="00671809">
        <w:rPr>
          <w:b/>
          <w:sz w:val="44"/>
          <w:szCs w:val="44"/>
        </w:rPr>
        <w:t>Formularz cenowy</w:t>
      </w:r>
    </w:p>
    <w:p w:rsidR="00D947FD" w:rsidRDefault="00D947FD" w:rsidP="004E5931">
      <w:pPr>
        <w:ind w:left="-284"/>
        <w:jc w:val="center"/>
        <w:rPr>
          <w:b/>
          <w:sz w:val="28"/>
          <w:szCs w:val="28"/>
        </w:rPr>
      </w:pPr>
    </w:p>
    <w:p w:rsidR="00671809" w:rsidRDefault="00671809" w:rsidP="004E5931">
      <w:pPr>
        <w:ind w:left="-284"/>
        <w:jc w:val="center"/>
        <w:rPr>
          <w:b/>
          <w:sz w:val="28"/>
          <w:szCs w:val="28"/>
        </w:rPr>
      </w:pPr>
    </w:p>
    <w:tbl>
      <w:tblPr>
        <w:tblStyle w:val="Tabela-Siatka"/>
        <w:tblW w:w="14596" w:type="dxa"/>
        <w:tblInd w:w="-284" w:type="dxa"/>
        <w:tblLook w:val="04A0" w:firstRow="1" w:lastRow="0" w:firstColumn="1" w:lastColumn="0" w:noHBand="0" w:noVBand="1"/>
      </w:tblPr>
      <w:tblGrid>
        <w:gridCol w:w="3114"/>
        <w:gridCol w:w="2410"/>
        <w:gridCol w:w="1418"/>
        <w:gridCol w:w="2126"/>
        <w:gridCol w:w="2126"/>
        <w:gridCol w:w="1276"/>
        <w:gridCol w:w="2126"/>
      </w:tblGrid>
      <w:tr w:rsidR="00D947FD" w:rsidTr="00D947FD">
        <w:tc>
          <w:tcPr>
            <w:tcW w:w="3114" w:type="dxa"/>
            <w:vMerge w:val="restart"/>
            <w:vAlign w:val="center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Zakres dostawy</w:t>
            </w:r>
          </w:p>
        </w:tc>
        <w:tc>
          <w:tcPr>
            <w:tcW w:w="5954" w:type="dxa"/>
            <w:gridSpan w:val="3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Dla okresu gwarancji 24 miesiące</w:t>
            </w:r>
          </w:p>
        </w:tc>
        <w:tc>
          <w:tcPr>
            <w:tcW w:w="5528" w:type="dxa"/>
            <w:gridSpan w:val="3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Dla okresu gwarancji 60 miesięcy</w:t>
            </w:r>
          </w:p>
        </w:tc>
      </w:tr>
      <w:tr w:rsidR="00D947FD" w:rsidTr="00D947FD">
        <w:tc>
          <w:tcPr>
            <w:tcW w:w="3114" w:type="dxa"/>
            <w:vMerge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Koszt [zł] netto</w:t>
            </w:r>
          </w:p>
        </w:tc>
        <w:tc>
          <w:tcPr>
            <w:tcW w:w="1418" w:type="dxa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VAT [%]</w:t>
            </w:r>
          </w:p>
        </w:tc>
        <w:tc>
          <w:tcPr>
            <w:tcW w:w="2126" w:type="dxa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Koszt [zł] brutto</w:t>
            </w:r>
          </w:p>
        </w:tc>
        <w:tc>
          <w:tcPr>
            <w:tcW w:w="2126" w:type="dxa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Koszt [zł] netto</w:t>
            </w:r>
          </w:p>
        </w:tc>
        <w:tc>
          <w:tcPr>
            <w:tcW w:w="1276" w:type="dxa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VAT [%]</w:t>
            </w:r>
          </w:p>
        </w:tc>
        <w:tc>
          <w:tcPr>
            <w:tcW w:w="2126" w:type="dxa"/>
          </w:tcPr>
          <w:p w:rsidR="00D947FD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Koszt [zł] brutto</w:t>
            </w:r>
          </w:p>
        </w:tc>
      </w:tr>
      <w:tr w:rsidR="00D947FD" w:rsidTr="00D947FD">
        <w:tc>
          <w:tcPr>
            <w:tcW w:w="3114" w:type="dxa"/>
          </w:tcPr>
          <w:p w:rsidR="004E5931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Część I</w:t>
            </w:r>
          </w:p>
        </w:tc>
        <w:tc>
          <w:tcPr>
            <w:tcW w:w="2410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947FD" w:rsidTr="00D947FD">
        <w:tc>
          <w:tcPr>
            <w:tcW w:w="3114" w:type="dxa"/>
          </w:tcPr>
          <w:p w:rsidR="004E5931" w:rsidRDefault="00D947FD" w:rsidP="004E59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Część II</w:t>
            </w:r>
          </w:p>
        </w:tc>
        <w:tc>
          <w:tcPr>
            <w:tcW w:w="2410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4E5931" w:rsidRDefault="004E5931" w:rsidP="004E5931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E5931" w:rsidRDefault="004E5931" w:rsidP="004E5931">
      <w:pPr>
        <w:ind w:left="-284"/>
        <w:jc w:val="center"/>
        <w:rPr>
          <w:b/>
          <w:sz w:val="28"/>
          <w:szCs w:val="28"/>
        </w:rPr>
      </w:pPr>
    </w:p>
    <w:p w:rsidR="00671809" w:rsidRDefault="00671809" w:rsidP="00D947FD">
      <w:pPr>
        <w:ind w:left="-284"/>
        <w:rPr>
          <w:b/>
          <w:sz w:val="28"/>
          <w:szCs w:val="28"/>
        </w:rPr>
      </w:pPr>
    </w:p>
    <w:p w:rsidR="00D947FD" w:rsidRDefault="00D947FD" w:rsidP="00D947FD">
      <w:pPr>
        <w:ind w:left="-284"/>
        <w:rPr>
          <w:b/>
          <w:sz w:val="28"/>
          <w:szCs w:val="28"/>
        </w:rPr>
      </w:pPr>
    </w:p>
    <w:p w:rsidR="00671809" w:rsidRDefault="00671809" w:rsidP="00671809">
      <w:pPr>
        <w:spacing w:after="0"/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…………………………………………….</w:t>
      </w:r>
    </w:p>
    <w:p w:rsidR="00671809" w:rsidRDefault="00671809" w:rsidP="00D947FD">
      <w:pPr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Data i podpis</w:t>
      </w:r>
    </w:p>
    <w:p w:rsidR="00671809" w:rsidRDefault="00671809" w:rsidP="00D947FD">
      <w:pPr>
        <w:ind w:left="-284"/>
        <w:rPr>
          <w:b/>
          <w:sz w:val="28"/>
          <w:szCs w:val="28"/>
        </w:rPr>
      </w:pPr>
    </w:p>
    <w:p w:rsidR="00D947FD" w:rsidRDefault="00D947FD" w:rsidP="00D947FD">
      <w:pPr>
        <w:ind w:left="-284"/>
        <w:rPr>
          <w:b/>
          <w:sz w:val="28"/>
          <w:szCs w:val="28"/>
        </w:rPr>
      </w:pPr>
      <w:r>
        <w:rPr>
          <w:b/>
          <w:sz w:val="28"/>
          <w:szCs w:val="28"/>
        </w:rPr>
        <w:t>Uwagi:</w:t>
      </w:r>
    </w:p>
    <w:p w:rsidR="004E5931" w:rsidRDefault="00D947FD" w:rsidP="00D947FD">
      <w:pPr>
        <w:spacing w:after="0"/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947FD">
        <w:rPr>
          <w:sz w:val="24"/>
          <w:szCs w:val="24"/>
        </w:rPr>
        <w:t>Wykonawca</w:t>
      </w:r>
      <w:r>
        <w:rPr>
          <w:sz w:val="24"/>
          <w:szCs w:val="24"/>
        </w:rPr>
        <w:t xml:space="preserve"> może wycenić jedną lub obydwie części.</w:t>
      </w:r>
    </w:p>
    <w:p w:rsidR="00D947FD" w:rsidRDefault="00D947FD" w:rsidP="00D947FD">
      <w:pPr>
        <w:spacing w:after="0"/>
        <w:ind w:left="-284"/>
        <w:rPr>
          <w:sz w:val="24"/>
          <w:szCs w:val="24"/>
        </w:rPr>
      </w:pPr>
      <w:r>
        <w:rPr>
          <w:sz w:val="24"/>
          <w:szCs w:val="24"/>
        </w:rPr>
        <w:t>- W przypadku Części I należy pamiętać o usługach konserwacyjnych w okresie gwarancji.</w:t>
      </w:r>
    </w:p>
    <w:p w:rsidR="00D947FD" w:rsidRPr="00D947FD" w:rsidRDefault="00D947FD" w:rsidP="00D947FD">
      <w:pPr>
        <w:ind w:left="-284"/>
        <w:rPr>
          <w:sz w:val="24"/>
          <w:szCs w:val="24"/>
        </w:rPr>
      </w:pPr>
      <w:r>
        <w:rPr>
          <w:sz w:val="24"/>
          <w:szCs w:val="24"/>
        </w:rPr>
        <w:t>- Wydłużenie gwarancji jest dobrowolne, Wykonawca może wycenić wyłącznie wariant z gwarancją wynoszącą 24 miesiące.</w:t>
      </w:r>
    </w:p>
    <w:sectPr w:rsidR="00D947FD" w:rsidRPr="00D947FD" w:rsidSect="004E593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4000207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FD"/>
    <w:rsid w:val="00004A2F"/>
    <w:rsid w:val="000731B2"/>
    <w:rsid w:val="000B65AA"/>
    <w:rsid w:val="000D2BB8"/>
    <w:rsid w:val="001536CE"/>
    <w:rsid w:val="001C0C2F"/>
    <w:rsid w:val="001E7775"/>
    <w:rsid w:val="00226E46"/>
    <w:rsid w:val="00327969"/>
    <w:rsid w:val="003527EA"/>
    <w:rsid w:val="00361F69"/>
    <w:rsid w:val="0041447C"/>
    <w:rsid w:val="00417F47"/>
    <w:rsid w:val="004222AB"/>
    <w:rsid w:val="00464B95"/>
    <w:rsid w:val="00474028"/>
    <w:rsid w:val="004C1A80"/>
    <w:rsid w:val="004E5931"/>
    <w:rsid w:val="0053236E"/>
    <w:rsid w:val="00546DD6"/>
    <w:rsid w:val="0056024B"/>
    <w:rsid w:val="00560B5A"/>
    <w:rsid w:val="005B09E3"/>
    <w:rsid w:val="005D0EA0"/>
    <w:rsid w:val="00671809"/>
    <w:rsid w:val="006D2B7C"/>
    <w:rsid w:val="00720AFD"/>
    <w:rsid w:val="00756FAE"/>
    <w:rsid w:val="008D7A95"/>
    <w:rsid w:val="008E632E"/>
    <w:rsid w:val="00980021"/>
    <w:rsid w:val="00996EF8"/>
    <w:rsid w:val="00A4276C"/>
    <w:rsid w:val="00A57CC7"/>
    <w:rsid w:val="00A90972"/>
    <w:rsid w:val="00AD22C0"/>
    <w:rsid w:val="00B50AED"/>
    <w:rsid w:val="00BB347C"/>
    <w:rsid w:val="00C51788"/>
    <w:rsid w:val="00C55126"/>
    <w:rsid w:val="00CF5A16"/>
    <w:rsid w:val="00D1112D"/>
    <w:rsid w:val="00D32DAA"/>
    <w:rsid w:val="00D947FD"/>
    <w:rsid w:val="00E26EEF"/>
    <w:rsid w:val="00E86586"/>
    <w:rsid w:val="00E9436D"/>
    <w:rsid w:val="00EA36DC"/>
    <w:rsid w:val="00EB06A1"/>
    <w:rsid w:val="00EE422E"/>
    <w:rsid w:val="00EF790D"/>
    <w:rsid w:val="00F42D16"/>
    <w:rsid w:val="00F55837"/>
    <w:rsid w:val="00F61376"/>
    <w:rsid w:val="00FC1B8D"/>
    <w:rsid w:val="00FF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3254"/>
  <w15:chartTrackingRefBased/>
  <w15:docId w15:val="{A329C17A-CCC6-4007-9C05-446E9C17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7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4">
    <w:name w:val="Pa4"/>
    <w:basedOn w:val="Normalny"/>
    <w:next w:val="Normalny"/>
    <w:uiPriority w:val="99"/>
    <w:rsid w:val="00EE422E"/>
    <w:pPr>
      <w:autoSpaceDE w:val="0"/>
      <w:autoSpaceDN w:val="0"/>
      <w:adjustRightInd w:val="0"/>
      <w:spacing w:after="0" w:line="241" w:lineRule="atLeast"/>
    </w:pPr>
    <w:rPr>
      <w:rFonts w:ascii="Montserrat" w:hAnsi="Montserrat"/>
      <w:sz w:val="24"/>
      <w:szCs w:val="24"/>
    </w:rPr>
  </w:style>
  <w:style w:type="character" w:customStyle="1" w:styleId="A13">
    <w:name w:val="A13"/>
    <w:uiPriority w:val="99"/>
    <w:rsid w:val="00EE422E"/>
    <w:rPr>
      <w:rFonts w:cs="Montserra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8</Pages>
  <Words>1447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46</cp:revision>
  <dcterms:created xsi:type="dcterms:W3CDTF">2024-11-11T10:39:00Z</dcterms:created>
  <dcterms:modified xsi:type="dcterms:W3CDTF">2024-11-11T20:47:00Z</dcterms:modified>
</cp:coreProperties>
</file>