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Start w:id="1" w:name="_GoBack"/>
      <w:bookmarkEnd w:id="0"/>
      <w:bookmarkEnd w:id="1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04968187" w:rsidR="00717AC3" w:rsidRPr="004750AE" w:rsidRDefault="007B7649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</w:t>
            </w:r>
            <w:r w:rsidR="00A6591E">
              <w:rPr>
                <w:rFonts w:ascii="Arial" w:hAnsi="Arial" w:cs="Arial"/>
                <w:b/>
                <w:smallCaps/>
              </w:rPr>
              <w:t>3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4DBBBA32" w14:textId="2605AFD7" w:rsidR="0058625B" w:rsidRPr="002003F4" w:rsidRDefault="00A6591E" w:rsidP="0058625B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Pr="00A6591E">
        <w:rPr>
          <w:rFonts w:ascii="Arial" w:hAnsi="Arial" w:cs="Arial"/>
          <w:b/>
        </w:rPr>
        <w:t>Remont pomieszczeń piwnicznych na magazyn wydawniczy w tym ciągów komunikacyjnych w Muzeum Wnętrz w Otwocku Wielkim</w:t>
      </w:r>
      <w:r w:rsidR="0058625B">
        <w:rPr>
          <w:rFonts w:ascii="Arial" w:hAnsi="Arial" w:cs="Arial"/>
          <w:b/>
        </w:rPr>
        <w:t>”</w:t>
      </w:r>
    </w:p>
    <w:p w14:paraId="6E8D81BD" w14:textId="018EDF14" w:rsidR="00F67FBE" w:rsidRPr="00E22F8F" w:rsidRDefault="00F67FBE" w:rsidP="00FF1E68">
      <w:pPr>
        <w:spacing w:line="276" w:lineRule="auto"/>
        <w:rPr>
          <w:rFonts w:ascii="Arial" w:hAnsi="Arial" w:cs="Arial"/>
          <w:b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0BDDB90F" w14:textId="48327FFE" w:rsidR="001C5106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01BD9C49" w:rsidR="00F67FBE" w:rsidRPr="001C5106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4566F055" w14:textId="699158D8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2F17E4"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526434E9" w:rsidR="00842F4B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2F17E4">
        <w:rPr>
          <w:rFonts w:ascii="Arial" w:hAnsi="Arial" w:cs="Arial"/>
          <w:b/>
        </w:rPr>
        <w:t>rutto.</w:t>
      </w:r>
    </w:p>
    <w:p w14:paraId="447A0E4C" w14:textId="1F7635DB" w:rsidR="001C5106" w:rsidRPr="004750AE" w:rsidRDefault="001C5106" w:rsidP="00A43641">
      <w:pPr>
        <w:spacing w:line="276" w:lineRule="auto"/>
        <w:rPr>
          <w:rFonts w:ascii="Arial" w:hAnsi="Arial" w:cs="Arial"/>
        </w:rPr>
      </w:pPr>
    </w:p>
    <w:p w14:paraId="42A06EE5" w14:textId="04AE637A" w:rsidR="0058625B" w:rsidRPr="0058625B" w:rsidRDefault="00B40424" w:rsidP="0058625B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D868AC">
        <w:rPr>
          <w:rFonts w:ascii="Arial" w:hAnsi="Arial" w:cs="Arial"/>
        </w:rPr>
        <w:t>i rękojmię na roboty wykonane w ramach przedmiotowego zamówienia</w:t>
      </w:r>
      <w:r w:rsidR="00F67FBE">
        <w:rPr>
          <w:rFonts w:ascii="Arial" w:hAnsi="Arial" w:cs="Arial"/>
        </w:rPr>
        <w:t>, na okres</w:t>
      </w:r>
      <w:r w:rsidR="001C5106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58625B" w:rsidRPr="00D73C54" w14:paraId="2FEDC060" w14:textId="77777777" w:rsidTr="004726AF">
        <w:tc>
          <w:tcPr>
            <w:tcW w:w="2984" w:type="dxa"/>
            <w:shd w:val="clear" w:color="auto" w:fill="D0CECE" w:themeFill="background2" w:themeFillShade="E6"/>
          </w:tcPr>
          <w:p w14:paraId="417BEAF3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4A94221E" w14:textId="7A389785" w:rsidR="0058625B" w:rsidRPr="00D73C54" w:rsidRDefault="0058625B" w:rsidP="0058625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58625B" w:rsidRPr="00D73C54" w14:paraId="7F7D6631" w14:textId="77777777" w:rsidTr="004726AF">
        <w:tc>
          <w:tcPr>
            <w:tcW w:w="2984" w:type="dxa"/>
          </w:tcPr>
          <w:p w14:paraId="4EF9F6C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miesięcy</w:t>
            </w:r>
          </w:p>
        </w:tc>
        <w:tc>
          <w:tcPr>
            <w:tcW w:w="2969" w:type="dxa"/>
          </w:tcPr>
          <w:p w14:paraId="667DB45E" w14:textId="5A44C78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43788AE" w14:textId="77777777" w:rsidTr="004726AF">
        <w:tc>
          <w:tcPr>
            <w:tcW w:w="2984" w:type="dxa"/>
          </w:tcPr>
          <w:p w14:paraId="08C66329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42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miesiące</w:t>
            </w:r>
          </w:p>
        </w:tc>
        <w:tc>
          <w:tcPr>
            <w:tcW w:w="2969" w:type="dxa"/>
          </w:tcPr>
          <w:p w14:paraId="3DD6CB06" w14:textId="1469BADD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0D14E8BB" w14:textId="77777777" w:rsidTr="004726AF">
        <w:tc>
          <w:tcPr>
            <w:tcW w:w="2984" w:type="dxa"/>
          </w:tcPr>
          <w:p w14:paraId="118383CF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6454C4" w14:textId="3C85BFE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EADFEF5" w14:textId="77777777" w:rsidTr="004726AF">
        <w:tc>
          <w:tcPr>
            <w:tcW w:w="2984" w:type="dxa"/>
          </w:tcPr>
          <w:p w14:paraId="7630F56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54 miesięcy</w:t>
            </w:r>
          </w:p>
        </w:tc>
        <w:tc>
          <w:tcPr>
            <w:tcW w:w="2969" w:type="dxa"/>
          </w:tcPr>
          <w:p w14:paraId="4F43FF82" w14:textId="78B76CB5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2AD5EE68" w14:textId="77777777" w:rsidTr="004726AF">
        <w:tc>
          <w:tcPr>
            <w:tcW w:w="2984" w:type="dxa"/>
          </w:tcPr>
          <w:p w14:paraId="741AE9F2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478DED50" w14:textId="7997D8F8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7BC4ED44" w14:textId="0E176623" w:rsidR="001C5106" w:rsidRPr="00632545" w:rsidRDefault="001C5106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Pzp.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576B25CA" w14:textId="1F2605A8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</w:t>
      </w:r>
      <w:r w:rsidR="00FB46E8">
        <w:rPr>
          <w:rFonts w:ascii="Arial" w:hAnsi="Arial" w:cs="Arial"/>
          <w:sz w:val="24"/>
          <w:szCs w:val="24"/>
        </w:rPr>
        <w:t>zasadach określonych w art.</w:t>
      </w:r>
      <w:r w:rsidRPr="009916DF">
        <w:rPr>
          <w:rFonts w:ascii="Arial" w:hAnsi="Arial" w:cs="Arial"/>
          <w:sz w:val="24"/>
          <w:szCs w:val="24"/>
        </w:rPr>
        <w:t xml:space="preserve">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D868AC" w:rsidRPr="009916DF" w14:paraId="15ED8CA5" w14:textId="77777777" w:rsidTr="00D868AC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44959910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3A1DDD1E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26B8ADBA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D868AC" w:rsidRPr="009916DF" w14:paraId="78704E01" w14:textId="77777777" w:rsidTr="00E92218">
        <w:tc>
          <w:tcPr>
            <w:tcW w:w="709" w:type="dxa"/>
            <w:vAlign w:val="center"/>
          </w:tcPr>
          <w:p w14:paraId="553941C6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109D2CBD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8CA0009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076D7C92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50986D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F44798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0F755D61" w:rsidR="00B40424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248C09D6" w14:textId="5156C943" w:rsidR="001C5106" w:rsidRPr="0043274A" w:rsidRDefault="001C5106" w:rsidP="000D4CB7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>Niepotrzebne skreślić. W przypadku nie skreślenia którejś z pozycji i nie wypełnienia tabeli w pozycji c) - Zamawiający uzna, odpowiednio, że Wykonawca nie zamierza powierzyć wykonania żadnej części zamówienia podwykonawcom i Wykonawca nie polega na zasoba</w:t>
      </w:r>
      <w:r w:rsidR="003C2986">
        <w:rPr>
          <w:rFonts w:ascii="Arial" w:hAnsi="Arial" w:cs="Arial"/>
          <w:i/>
          <w:noProof/>
          <w:sz w:val="20"/>
          <w:szCs w:val="20"/>
        </w:rPr>
        <w:t xml:space="preserve">ch innego podmiotu </w:t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27D6EF0C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4E4747">
        <w:rPr>
          <w:rFonts w:ascii="Arial" w:hAnsi="Arial" w:cs="Arial"/>
        </w:rPr>
        <w:t>,</w:t>
      </w:r>
    </w:p>
    <w:p w14:paraId="1DE98537" w14:textId="45D46FF6" w:rsidR="004B3852" w:rsidRDefault="0058625B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ofertowy sporządzony metodą uproszczoną</w:t>
      </w:r>
      <w:r w:rsidR="004E4747">
        <w:rPr>
          <w:rFonts w:ascii="Arial" w:hAnsi="Arial" w:cs="Arial"/>
        </w:rPr>
        <w:t>,</w:t>
      </w:r>
    </w:p>
    <w:p w14:paraId="3B46BF25" w14:textId="12D5AAC5" w:rsidR="00632545" w:rsidRPr="004750AE" w:rsidRDefault="0058625B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32545">
        <w:rPr>
          <w:rFonts w:ascii="Arial" w:hAnsi="Arial" w:cs="Arial"/>
        </w:rPr>
        <w:t>) …….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58625B">
      <w:pPr>
        <w:spacing w:line="276" w:lineRule="auto"/>
        <w:ind w:left="2552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B5CAA53" w14:textId="15B7D584" w:rsidR="00717AC3" w:rsidRPr="001C5106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 w:rsidRPr="001C5106">
        <w:rPr>
          <w:bCs w:val="0"/>
          <w:sz w:val="24"/>
          <w:szCs w:val="24"/>
        </w:rPr>
        <w:lastRenderedPageBreak/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5D8F3B06" w:rsidR="00717AC3" w:rsidRPr="004750AE" w:rsidRDefault="007B7649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</w:t>
            </w:r>
            <w:r w:rsidR="00A6591E">
              <w:rPr>
                <w:rFonts w:ascii="Arial" w:hAnsi="Arial" w:cs="Arial"/>
                <w:b/>
                <w:smallCaps/>
              </w:rPr>
              <w:t>3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70F7B9E9" w14:textId="5A80F5B3" w:rsidR="00030823" w:rsidRPr="004750AE" w:rsidRDefault="00FF1E68" w:rsidP="0058625B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A6591E" w:rsidRPr="00A6591E">
        <w:rPr>
          <w:rFonts w:ascii="Arial" w:hAnsi="Arial" w:cs="Arial"/>
          <w:b/>
        </w:rPr>
        <w:t>Remont pomieszczeń piwnicznych na magazyn wydawniczy w tym ciągów komunikacyjnych w Muzeum Wnętrz w Otwocku Wielkim</w:t>
      </w:r>
      <w:r w:rsidR="0058625B">
        <w:rPr>
          <w:rFonts w:ascii="Arial" w:hAnsi="Arial" w:cs="Arial"/>
          <w:b/>
        </w:rPr>
        <w:t>”</w:t>
      </w: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0434616C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58625B" w:rsidRPr="0058625B">
        <w:rPr>
          <w:rFonts w:ascii="Arial" w:hAnsi="Arial" w:cs="Arial"/>
        </w:rPr>
        <w:t xml:space="preserve"> </w:t>
      </w:r>
      <w:r w:rsidR="0058625B">
        <w:rPr>
          <w:rFonts w:ascii="Arial" w:hAnsi="Arial" w:cs="Arial"/>
        </w:rPr>
        <w:t xml:space="preserve">oraz art. 7 ust. 1 Ustawy z dnia 13 kwietnia 2022 r. (Dz. U. z 2022 r., poz. 835), o szczególnych rozwiązaniach w zakresie przeciwdziałania wspieraniu agresji na </w:t>
      </w:r>
      <w:r w:rsidR="0058625B" w:rsidRPr="00ED2524">
        <w:rPr>
          <w:rFonts w:ascii="Arial" w:hAnsi="Arial" w:cs="Arial"/>
        </w:rPr>
        <w:t>Ukrainę oraz służących ochronie bezpieczeństwa narodowego</w:t>
      </w:r>
      <w:r w:rsidR="0058625B">
        <w:rPr>
          <w:rFonts w:ascii="Arial" w:hAnsi="Arial" w:cs="Arial"/>
        </w:rPr>
        <w:t xml:space="preserve">. </w:t>
      </w:r>
    </w:p>
    <w:p w14:paraId="5EF65DD0" w14:textId="0470DCAE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2C74B5E" w14:textId="54909685" w:rsidR="0058625B" w:rsidRPr="004750AE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7816E4C8" w:rsidR="00E5002C" w:rsidRPr="00E22F8F" w:rsidRDefault="00E5002C" w:rsidP="00E22F8F">
      <w:pPr>
        <w:jc w:val="both"/>
        <w:rPr>
          <w:rFonts w:ascii="Arial" w:hAnsi="Arial" w:cs="Arial"/>
        </w:rPr>
      </w:pPr>
      <w:r w:rsidRPr="00E22F8F">
        <w:rPr>
          <w:rFonts w:ascii="Arial" w:hAnsi="Arial" w:cs="Arial"/>
        </w:rPr>
        <w:t xml:space="preserve">                                                     </w:t>
      </w:r>
      <w:r w:rsidR="00543BD8" w:rsidRPr="00E22F8F">
        <w:rPr>
          <w:rFonts w:ascii="Arial" w:hAnsi="Arial" w:cs="Arial"/>
        </w:rPr>
        <w:t xml:space="preserve">                          </w:t>
      </w:r>
      <w:r w:rsidR="00FB46E8">
        <w:rPr>
          <w:rFonts w:ascii="Arial" w:hAnsi="Arial" w:cs="Arial"/>
        </w:rPr>
        <w:t xml:space="preserve">       </w:t>
      </w:r>
      <w:r w:rsidR="00543BD8" w:rsidRPr="00E22F8F">
        <w:rPr>
          <w:rFonts w:ascii="Arial" w:hAnsi="Arial" w:cs="Arial"/>
        </w:rPr>
        <w:t xml:space="preserve">    </w:t>
      </w:r>
      <w:r w:rsidRPr="00E22F8F">
        <w:rPr>
          <w:rFonts w:ascii="Arial" w:hAnsi="Arial" w:cs="Arial"/>
        </w:rPr>
        <w:t>..............................................</w:t>
      </w:r>
    </w:p>
    <w:p w14:paraId="4D8A2528" w14:textId="52A28827" w:rsidR="00C42F0A" w:rsidRPr="0058625B" w:rsidRDefault="00E5002C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  <w:bookmarkEnd w:id="6"/>
      <w:bookmarkEnd w:id="7"/>
    </w:p>
    <w:sectPr w:rsidR="00C42F0A" w:rsidRPr="0058625B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C89F18" w14:textId="77777777" w:rsidR="003333EC" w:rsidRDefault="003333EC" w:rsidP="00415AAD">
      <w:r>
        <w:separator/>
      </w:r>
    </w:p>
  </w:endnote>
  <w:endnote w:type="continuationSeparator" w:id="0">
    <w:p w14:paraId="0BEA436A" w14:textId="77777777" w:rsidR="003333EC" w:rsidRDefault="003333EC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21D4D0C8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F6EF3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11E762AA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F6EF3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7CD03" w14:textId="77777777" w:rsidR="003333EC" w:rsidRDefault="003333EC" w:rsidP="00415AAD">
      <w:r>
        <w:separator/>
      </w:r>
    </w:p>
  </w:footnote>
  <w:footnote w:type="continuationSeparator" w:id="0">
    <w:p w14:paraId="05833DD2" w14:textId="77777777" w:rsidR="003333EC" w:rsidRDefault="003333EC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596E"/>
    <w:rsid w:val="001F4CC3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B4822"/>
    <w:rsid w:val="002C16D3"/>
    <w:rsid w:val="002C18F3"/>
    <w:rsid w:val="002C74DF"/>
    <w:rsid w:val="002C74FD"/>
    <w:rsid w:val="002D334E"/>
    <w:rsid w:val="002D3A48"/>
    <w:rsid w:val="002D3E6B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33EC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4747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625B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B7649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7152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6EF3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3DD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6591E"/>
    <w:rsid w:val="00A777AF"/>
    <w:rsid w:val="00A80AA5"/>
    <w:rsid w:val="00A8214E"/>
    <w:rsid w:val="00A82A91"/>
    <w:rsid w:val="00A84172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11109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868AC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590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45522-380C-46B3-BEE8-D920DFD01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4</Pages>
  <Words>1150</Words>
  <Characters>6902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61</cp:revision>
  <cp:lastPrinted>2022-07-11T08:49:00Z</cp:lastPrinted>
  <dcterms:created xsi:type="dcterms:W3CDTF">2021-06-30T11:24:00Z</dcterms:created>
  <dcterms:modified xsi:type="dcterms:W3CDTF">2022-07-11T10:37:00Z</dcterms:modified>
</cp:coreProperties>
</file>