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Georgia" w:eastAsiaTheme="majorEastAsia" w:hAnsi="Georgia" w:cstheme="majorBidi"/>
          <w:sz w:val="40"/>
          <w:szCs w:val="40"/>
        </w:rPr>
        <w:id w:val="17039797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sz w:val="22"/>
          <w:szCs w:val="22"/>
        </w:rPr>
      </w:sdtEndPr>
      <w:sdtContent>
        <w:tbl>
          <w:tblPr>
            <w:tblW w:w="5057" w:type="pct"/>
            <w:jc w:val="center"/>
            <w:tblLook w:val="04A0"/>
          </w:tblPr>
          <w:tblGrid>
            <w:gridCol w:w="9392"/>
          </w:tblGrid>
          <w:tr w:rsidR="00784ED5" w:rsidRPr="00784ED5" w:rsidTr="00784ED5">
            <w:trPr>
              <w:trHeight w:val="1897"/>
              <w:jc w:val="center"/>
            </w:trPr>
            <w:sdt>
              <w:sdtPr>
                <w:rPr>
                  <w:rFonts w:ascii="Georgia" w:eastAsiaTheme="majorEastAsia" w:hAnsi="Georgia" w:cstheme="majorBidi"/>
                  <w:sz w:val="40"/>
                  <w:szCs w:val="40"/>
                </w:rPr>
                <w:alias w:val="Tytuł"/>
                <w:id w:val="15524250"/>
                <w:placeholder>
                  <w:docPart w:val="13B2BF91C30C4E25942AD0F56B4514E0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>
                <w:rPr>
                  <w:sz w:val="44"/>
                  <w:szCs w:val="44"/>
                </w:rPr>
              </w:sdtEnd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784ED5" w:rsidRPr="00784ED5" w:rsidRDefault="00784ED5" w:rsidP="00784ED5">
                    <w:pPr>
                      <w:pStyle w:val="Bezodstpw"/>
                      <w:jc w:val="center"/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</w:pPr>
                    <w:r w:rsidRPr="00784ED5">
                      <w:rPr>
                        <w:rFonts w:ascii="Georgia" w:eastAsiaTheme="majorEastAsia" w:hAnsi="Georgia" w:cstheme="majorBidi"/>
                        <w:sz w:val="44"/>
                        <w:szCs w:val="44"/>
                      </w:rPr>
                      <w:t xml:space="preserve">Kosztorys ofertowy prac </w:t>
                    </w:r>
                  </w:p>
                </w:tc>
              </w:sdtContent>
            </w:sdt>
          </w:tr>
          <w:tr w:rsidR="00784ED5" w:rsidRPr="00784ED5" w:rsidTr="00784ED5">
            <w:trPr>
              <w:trHeight w:val="949"/>
              <w:jc w:val="center"/>
            </w:trPr>
            <w:sdt>
              <w:sdtPr>
                <w:rPr>
                  <w:rFonts w:ascii="Georgia" w:eastAsia="MS Mincho" w:hAnsi="Georgia" w:cs="Calibri"/>
                  <w:b/>
                  <w:color w:val="000000"/>
                  <w:sz w:val="40"/>
                  <w:szCs w:val="40"/>
                  <w:lang w:eastAsia="ja-JP"/>
                </w:rPr>
                <w:alias w:val="Podtytuł"/>
                <w:id w:val="15524255"/>
                <w:placeholder>
                  <w:docPart w:val="0F5C7028A5844963B2B9B507BF2115FB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784ED5" w:rsidRPr="00784ED5" w:rsidRDefault="00784ED5" w:rsidP="00784ED5">
                    <w:pPr>
                      <w:pStyle w:val="Bezodstpw"/>
                      <w:jc w:val="center"/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</w:pPr>
                    <w:r w:rsidRPr="00784ED5">
                      <w:rPr>
                        <w:rFonts w:ascii="Georgia" w:eastAsia="MS Mincho" w:hAnsi="Georgia" w:cs="Calibri"/>
                        <w:b/>
                        <w:color w:val="000000"/>
                        <w:sz w:val="40"/>
                        <w:szCs w:val="40"/>
                        <w:lang w:eastAsia="ja-JP"/>
                      </w:rPr>
                      <w:t>Konserwacja i restauracja tarasu północnego, balkonu północnego i balkonu południowego Pałacu w Nieborowie.</w:t>
                    </w:r>
                  </w:p>
                </w:tc>
              </w:sdtContent>
            </w:sdt>
          </w:tr>
          <w:tr w:rsidR="00784ED5" w:rsidTr="00784ED5">
            <w:trPr>
              <w:trHeight w:val="474"/>
              <w:jc w:val="center"/>
            </w:trPr>
            <w:tc>
              <w:tcPr>
                <w:tcW w:w="5000" w:type="pct"/>
                <w:vAlign w:val="center"/>
              </w:tcPr>
              <w:p w:rsidR="00784ED5" w:rsidRDefault="00784ED5">
                <w:pPr>
                  <w:pStyle w:val="Bezodstpw"/>
                  <w:jc w:val="center"/>
                </w:pPr>
              </w:p>
            </w:tc>
          </w:tr>
        </w:tbl>
        <w:p w:rsidR="00784ED5" w:rsidRDefault="00784ED5"/>
        <w:p w:rsidR="00784ED5" w:rsidRDefault="00784ED5"/>
        <w:p w:rsidR="00784ED5" w:rsidRDefault="00784ED5"/>
        <w:p w:rsidR="00784ED5" w:rsidRDefault="00784ED5"/>
        <w:p w:rsidR="00784ED5" w:rsidRDefault="00784ED5"/>
        <w:p w:rsidR="00784ED5" w:rsidRPr="00784ED5" w:rsidRDefault="00784ED5">
          <w:pPr>
            <w:rPr>
              <w:rFonts w:ascii="Georgia" w:hAnsi="Georgia"/>
              <w:sz w:val="28"/>
              <w:szCs w:val="28"/>
            </w:rPr>
          </w:pPr>
          <w:r w:rsidRPr="00784ED5">
            <w:rPr>
              <w:rFonts w:ascii="Georgia" w:hAnsi="Georgia"/>
              <w:sz w:val="28"/>
              <w:szCs w:val="28"/>
            </w:rPr>
            <w:t>Wykonawca prac:</w:t>
          </w:r>
        </w:p>
        <w:tbl>
          <w:tblPr>
            <w:tblpPr w:leftFromText="187" w:rightFromText="187" w:horzAnchor="margin" w:tblpXSpec="center" w:tblpYSpec="bottom"/>
            <w:tblW w:w="5000" w:type="pct"/>
            <w:tblLook w:val="04A0"/>
          </w:tblPr>
          <w:tblGrid>
            <w:gridCol w:w="9286"/>
          </w:tblGrid>
          <w:tr w:rsidR="00784ED5">
            <w:tc>
              <w:tcPr>
                <w:tcW w:w="5000" w:type="pct"/>
              </w:tcPr>
              <w:p w:rsidR="00784ED5" w:rsidRDefault="00784ED5" w:rsidP="00784ED5">
                <w:pPr>
                  <w:pStyle w:val="Bezodstpw"/>
                </w:pPr>
              </w:p>
            </w:tc>
          </w:tr>
        </w:tbl>
        <w:p w:rsidR="00784ED5" w:rsidRDefault="00784ED5"/>
        <w:p w:rsidR="00784ED5" w:rsidRDefault="00784ED5">
          <w:r>
            <w:br w:type="page"/>
          </w:r>
        </w:p>
      </w:sdtContent>
    </w:sdt>
    <w:tbl>
      <w:tblPr>
        <w:tblpPr w:leftFromText="141" w:rightFromText="141" w:vertAnchor="page" w:horzAnchor="margin" w:tblpXSpec="center" w:tblpY="1801"/>
        <w:tblW w:w="11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417"/>
        <w:gridCol w:w="2906"/>
        <w:gridCol w:w="71"/>
        <w:gridCol w:w="1914"/>
        <w:gridCol w:w="2054"/>
        <w:gridCol w:w="2693"/>
      </w:tblGrid>
      <w:tr w:rsidR="007C7839" w:rsidTr="007C7839">
        <w:trPr>
          <w:trHeight w:val="6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obiekt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rPr>
                <w:rFonts w:cs="Times New Roman"/>
              </w:rPr>
            </w:pPr>
            <w:r>
              <w:rPr>
                <w:rFonts w:cs="Times New Roman"/>
              </w:rPr>
              <w:t>zadanie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Obmiar (powierzchnia rozbudowana)</w:t>
            </w:r>
          </w:p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cena netto w zł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cena brutto w zł</w:t>
            </w:r>
          </w:p>
        </w:tc>
      </w:tr>
      <w:tr w:rsidR="007C7839" w:rsidTr="007C7839">
        <w:trPr>
          <w:trHeight w:val="9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pStyle w:val="Akapitzlist"/>
              <w:numPr>
                <w:ilvl w:val="0"/>
                <w:numId w:val="5"/>
              </w:numPr>
              <w:tabs>
                <w:tab w:val="left" w:pos="86"/>
              </w:tabs>
              <w:spacing w:after="0" w:line="240" w:lineRule="auto"/>
              <w:ind w:left="86" w:firstLine="0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  <w:p w:rsidR="007C7839" w:rsidRDefault="007C7839" w:rsidP="007C7839">
            <w:pPr>
              <w:pStyle w:val="Akapitzlist"/>
              <w:tabs>
                <w:tab w:val="left" w:pos="86"/>
              </w:tabs>
              <w:spacing w:after="0" w:line="240" w:lineRule="auto"/>
              <w:ind w:left="86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balkon na kroksztynach strona Pd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oczyszczenie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C7839" w:rsidTr="007C7839">
        <w:trPr>
          <w:trHeight w:val="531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ind w:left="86" w:hanging="86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ind w:left="86" w:hanging="86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uzupełnienia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</w:tr>
      <w:tr w:rsidR="007C7839" w:rsidTr="007C7839">
        <w:trPr>
          <w:trHeight w:val="50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impregnacja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</w:tr>
      <w:tr w:rsidR="007C7839" w:rsidTr="007C7839">
        <w:trPr>
          <w:trHeight w:val="50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rusztowanie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</w:tr>
      <w:tr w:rsidR="007C7839" w:rsidTr="007C7839">
        <w:trPr>
          <w:trHeight w:val="50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opracowanie sposobu odpowiedniego odprowadzenia wód opadowych i wykonanie odpowiednich kapinosów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</w:tr>
      <w:tr w:rsidR="007C7839" w:rsidTr="007C7839">
        <w:trPr>
          <w:trHeight w:val="3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Razem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9" w:rsidRDefault="007C7839" w:rsidP="007C78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10 m2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</w:tr>
      <w:tr w:rsidR="007C7839" w:rsidTr="007C7839">
        <w:trPr>
          <w:trHeight w:val="50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Pr="00444F4A" w:rsidRDefault="007C7839" w:rsidP="007C783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2" w:firstLine="14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  <w:p w:rsidR="007C7839" w:rsidRPr="005A1C09" w:rsidRDefault="007C7839" w:rsidP="007C7839">
            <w:pPr>
              <w:pStyle w:val="Akapitzlist"/>
              <w:spacing w:after="0" w:line="240" w:lineRule="auto"/>
              <w:ind w:left="86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5A1C09">
              <w:rPr>
                <w:rFonts w:ascii="Calibri" w:eastAsia="Times New Roman" w:hAnsi="Calibri" w:cs="Times New Roman"/>
                <w:color w:val="000000"/>
                <w:lang w:eastAsia="pl-PL"/>
              </w:rPr>
              <w:t>balkon na kroksztynach strona Pn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oczyszczenie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</w:tr>
      <w:tr w:rsidR="007C7839" w:rsidTr="007C7839">
        <w:trPr>
          <w:trHeight w:val="55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Pr="005A1C09" w:rsidRDefault="007C7839" w:rsidP="007C7839">
            <w:pPr>
              <w:tabs>
                <w:tab w:val="left" w:pos="86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uzupełnienia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C7839" w:rsidTr="007C7839">
        <w:trPr>
          <w:trHeight w:val="44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ind w:left="86" w:hanging="86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impregnacja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</w:tr>
      <w:tr w:rsidR="007C7839" w:rsidTr="007C7839">
        <w:trPr>
          <w:trHeight w:val="50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rusztowanie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</w:tr>
      <w:tr w:rsidR="007C7839" w:rsidTr="007C7839">
        <w:trPr>
          <w:trHeight w:val="50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opracowanie sposobu odpowiedniego odprowadzenia wód opadowych i wykonanie odpowiednich kapinosów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/>
              <w:ind w:left="-70" w:right="-140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</w:tr>
      <w:tr w:rsidR="007C7839" w:rsidTr="007C7839">
        <w:trPr>
          <w:trHeight w:val="50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Razem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9" w:rsidRDefault="007C7839" w:rsidP="007C78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10 m2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C7839" w:rsidTr="007C7839">
        <w:trPr>
          <w:trHeight w:val="6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pStyle w:val="Akapitzlist"/>
              <w:spacing w:after="0" w:line="240" w:lineRule="auto"/>
              <w:ind w:left="0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 xml:space="preserve">3. Taras strona Pn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oczyszczenie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</w:tr>
      <w:tr w:rsidR="007C7839" w:rsidTr="007C7839">
        <w:trPr>
          <w:trHeight w:val="50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uzupełnienia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C7839" w:rsidTr="007C7839">
        <w:trPr>
          <w:trHeight w:val="50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impregnacja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C7839" w:rsidTr="007C7839">
        <w:trPr>
          <w:trHeight w:val="50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Razem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9" w:rsidRDefault="007C7839" w:rsidP="007C78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30 m2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C7839" w:rsidTr="007C7839">
        <w:trPr>
          <w:trHeight w:val="3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Zadanie 1,  2, 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9" w:rsidRDefault="007C7839" w:rsidP="007C7839">
            <w:pPr>
              <w:ind w:left="-70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7839" w:rsidRDefault="007C7839" w:rsidP="007C7839">
            <w:pPr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highlight w:val="yellow"/>
                <w:lang w:eastAsia="pl-PL"/>
              </w:rPr>
            </w:pPr>
          </w:p>
        </w:tc>
      </w:tr>
    </w:tbl>
    <w:p w:rsidR="00784ED5" w:rsidRDefault="00784ED5"/>
    <w:p w:rsidR="00AA37B9" w:rsidRDefault="00AA37B9" w:rsidP="00530EB1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:rsidR="00AA37B9" w:rsidRDefault="00AA37B9" w:rsidP="00AA37B9">
      <w:pPr>
        <w:spacing w:line="480" w:lineRule="auto"/>
        <w:jc w:val="center"/>
        <w:rPr>
          <w:rFonts w:ascii="Arial" w:hAnsi="Arial" w:cs="Arial"/>
          <w:b/>
          <w:sz w:val="24"/>
          <w:szCs w:val="24"/>
        </w:rPr>
      </w:pPr>
    </w:p>
    <w:p w:rsidR="00AA37B9" w:rsidRDefault="00AA37B9" w:rsidP="00AA37B9">
      <w:pPr>
        <w:rPr>
          <w:rFonts w:ascii="Georgia" w:hAnsi="Georgia"/>
          <w:sz w:val="24"/>
          <w:szCs w:val="24"/>
        </w:rPr>
      </w:pPr>
    </w:p>
    <w:p w:rsidR="00AA37B9" w:rsidRDefault="00AA37B9" w:rsidP="00AA37B9">
      <w:pPr>
        <w:rPr>
          <w:rFonts w:ascii="Georgia" w:hAnsi="Georgia"/>
          <w:sz w:val="24"/>
          <w:szCs w:val="24"/>
        </w:rPr>
      </w:pPr>
    </w:p>
    <w:p w:rsidR="001A2512" w:rsidRDefault="001A2512"/>
    <w:sectPr w:rsidR="001A2512" w:rsidSect="00784E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179" w:rsidRDefault="00B34179" w:rsidP="00214003">
      <w:pPr>
        <w:spacing w:after="0" w:line="240" w:lineRule="auto"/>
      </w:pPr>
      <w:r>
        <w:separator/>
      </w:r>
    </w:p>
  </w:endnote>
  <w:endnote w:type="continuationSeparator" w:id="0">
    <w:p w:rsidR="00B34179" w:rsidRDefault="00B34179" w:rsidP="00214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003" w:rsidRDefault="0021400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003" w:rsidRDefault="0021400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003" w:rsidRDefault="002140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179" w:rsidRDefault="00B34179" w:rsidP="00214003">
      <w:pPr>
        <w:spacing w:after="0" w:line="240" w:lineRule="auto"/>
      </w:pPr>
      <w:r>
        <w:separator/>
      </w:r>
    </w:p>
  </w:footnote>
  <w:footnote w:type="continuationSeparator" w:id="0">
    <w:p w:rsidR="00B34179" w:rsidRDefault="00B34179" w:rsidP="00214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003" w:rsidRDefault="002140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003" w:rsidRDefault="00214003" w:rsidP="00214003">
    <w:pPr>
      <w:pStyle w:val="Nagwek"/>
      <w:jc w:val="right"/>
    </w:pPr>
    <w:r>
      <w:t>Załącznik nr 8 – formularz cenowy</w:t>
    </w:r>
  </w:p>
  <w:p w:rsidR="00214003" w:rsidRDefault="0021400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003" w:rsidRDefault="0021400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82058"/>
    <w:multiLevelType w:val="hybridMultilevel"/>
    <w:tmpl w:val="2454EC32"/>
    <w:lvl w:ilvl="0" w:tplc="0415000F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707F1B"/>
    <w:multiLevelType w:val="hybridMultilevel"/>
    <w:tmpl w:val="E9086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203B8"/>
    <w:multiLevelType w:val="hybridMultilevel"/>
    <w:tmpl w:val="DF52F48A"/>
    <w:lvl w:ilvl="0" w:tplc="FA24E36A">
      <w:start w:val="4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94D18"/>
    <w:multiLevelType w:val="hybridMultilevel"/>
    <w:tmpl w:val="23F6E5B2"/>
    <w:lvl w:ilvl="0" w:tplc="C0DE95FA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4">
    <w:nsid w:val="6FFB5187"/>
    <w:multiLevelType w:val="hybridMultilevel"/>
    <w:tmpl w:val="0420B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37B9"/>
    <w:rsid w:val="00045931"/>
    <w:rsid w:val="00051AC1"/>
    <w:rsid w:val="001A2512"/>
    <w:rsid w:val="00214003"/>
    <w:rsid w:val="00252DF6"/>
    <w:rsid w:val="00264292"/>
    <w:rsid w:val="002B4B11"/>
    <w:rsid w:val="002C1EBE"/>
    <w:rsid w:val="00444F4A"/>
    <w:rsid w:val="004B2FA5"/>
    <w:rsid w:val="00510073"/>
    <w:rsid w:val="00530EB1"/>
    <w:rsid w:val="005A1C09"/>
    <w:rsid w:val="00776B41"/>
    <w:rsid w:val="00784ED5"/>
    <w:rsid w:val="007C7839"/>
    <w:rsid w:val="00AA37B9"/>
    <w:rsid w:val="00B34179"/>
    <w:rsid w:val="00F21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7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37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14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4003"/>
  </w:style>
  <w:style w:type="paragraph" w:styleId="Stopka">
    <w:name w:val="footer"/>
    <w:basedOn w:val="Normalny"/>
    <w:link w:val="StopkaZnak"/>
    <w:uiPriority w:val="99"/>
    <w:semiHidden/>
    <w:unhideWhenUsed/>
    <w:rsid w:val="00214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14003"/>
  </w:style>
  <w:style w:type="paragraph" w:styleId="Tekstdymka">
    <w:name w:val="Balloon Text"/>
    <w:basedOn w:val="Normalny"/>
    <w:link w:val="TekstdymkaZnak"/>
    <w:uiPriority w:val="99"/>
    <w:semiHidden/>
    <w:unhideWhenUsed/>
    <w:rsid w:val="0021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003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784ED5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784ED5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8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3B2BF91C30C4E25942AD0F56B4514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E330816-32EF-4EFB-B734-AD8F24EA85C2}"/>
      </w:docPartPr>
      <w:docPartBody>
        <w:p w:rsidR="00000000" w:rsidRDefault="00C81CB3" w:rsidP="00C81CB3">
          <w:pPr>
            <w:pStyle w:val="13B2BF91C30C4E25942AD0F56B4514E0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[Wpisz tytuł dokumentu]</w:t>
          </w:r>
        </w:p>
      </w:docPartBody>
    </w:docPart>
    <w:docPart>
      <w:docPartPr>
        <w:name w:val="0F5C7028A5844963B2B9B507BF2115F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EEAD869-1ABD-4E55-B815-7939486E78CF}"/>
      </w:docPartPr>
      <w:docPartBody>
        <w:p w:rsidR="00000000" w:rsidRDefault="00C81CB3" w:rsidP="00C81CB3">
          <w:pPr>
            <w:pStyle w:val="0F5C7028A5844963B2B9B507BF2115FB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[Wpisz podtytuł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C81CB3"/>
    <w:rsid w:val="00AC007C"/>
    <w:rsid w:val="00C81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FE049C279A242DDBE1ACCE20F3F2174">
    <w:name w:val="FFE049C279A242DDBE1ACCE20F3F2174"/>
    <w:rsid w:val="00C81CB3"/>
  </w:style>
  <w:style w:type="paragraph" w:customStyle="1" w:styleId="13B2BF91C30C4E25942AD0F56B4514E0">
    <w:name w:val="13B2BF91C30C4E25942AD0F56B4514E0"/>
    <w:rsid w:val="00C81CB3"/>
  </w:style>
  <w:style w:type="paragraph" w:customStyle="1" w:styleId="0F5C7028A5844963B2B9B507BF2115FB">
    <w:name w:val="0F5C7028A5844963B2B9B507BF2115FB"/>
    <w:rsid w:val="00C81CB3"/>
  </w:style>
  <w:style w:type="paragraph" w:customStyle="1" w:styleId="D24DE85D5C4A4F07908851165FB7224F">
    <w:name w:val="D24DE85D5C4A4F07908851165FB7224F"/>
    <w:rsid w:val="00C81CB3"/>
  </w:style>
  <w:style w:type="paragraph" w:customStyle="1" w:styleId="4DF1BBD01BD74F678ED0F9EC45083773">
    <w:name w:val="4DF1BBD01BD74F678ED0F9EC45083773"/>
    <w:rsid w:val="00C81CB3"/>
  </w:style>
  <w:style w:type="paragraph" w:customStyle="1" w:styleId="1585084A0A7245E1B75F3FEF27744DE3">
    <w:name w:val="1585084A0A7245E1B75F3FEF27744DE3"/>
    <w:rsid w:val="00C81CB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Copany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Kosztorys ofertowy prac </dc:title>
  <dc:subject>Konserwacja i restauracja tarasu północnego, balkonu północnego i balkonu południowego Pałacu w Nieborowie.</dc:subject>
  <dc:creator>Muzeum Nieborów</dc:creator>
  <cp:lastModifiedBy>Muzeum Nieborów</cp:lastModifiedBy>
  <cp:revision>4</cp:revision>
  <dcterms:created xsi:type="dcterms:W3CDTF">2013-07-02T06:40:00Z</dcterms:created>
  <dcterms:modified xsi:type="dcterms:W3CDTF">2013-07-02T11:02:00Z</dcterms:modified>
</cp:coreProperties>
</file>