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550F7" w14:textId="0CD952A3" w:rsidR="00E4573A" w:rsidRPr="00A1160B" w:rsidRDefault="00862E10" w:rsidP="003F37EF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160B">
        <w:rPr>
          <w:rFonts w:ascii="Arial" w:hAnsi="Arial" w:cs="Arial"/>
          <w:b/>
          <w:sz w:val="24"/>
          <w:szCs w:val="24"/>
          <w:u w:val="single"/>
        </w:rPr>
        <w:t xml:space="preserve">Załącznik nr 1. </w:t>
      </w:r>
      <w:r w:rsidR="00601993" w:rsidRPr="00A1160B">
        <w:rPr>
          <w:rFonts w:ascii="Arial" w:hAnsi="Arial" w:cs="Arial"/>
          <w:b/>
          <w:sz w:val="24"/>
          <w:szCs w:val="24"/>
          <w:u w:val="single"/>
        </w:rPr>
        <w:t>SZCZEGÓŁOWY OPIS PRZEDMIOTU ZAMÓWIENIA</w:t>
      </w:r>
    </w:p>
    <w:p w14:paraId="1E549F98" w14:textId="77777777" w:rsidR="003808A2" w:rsidRPr="006A0628" w:rsidRDefault="003808A2" w:rsidP="003F37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4C790E1" w14:textId="57B45616" w:rsidR="00862E10" w:rsidRPr="006A0628" w:rsidRDefault="00782C68" w:rsidP="003F3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</w:t>
      </w:r>
      <w:r w:rsidR="00E70E64" w:rsidRPr="006A0628">
        <w:rPr>
          <w:rFonts w:ascii="Arial" w:hAnsi="Arial" w:cs="Arial"/>
          <w:sz w:val="24"/>
          <w:szCs w:val="24"/>
        </w:rPr>
        <w:t xml:space="preserve">jest </w:t>
      </w:r>
      <w:r w:rsidR="00FE2A6C" w:rsidRPr="006A0628">
        <w:rPr>
          <w:rFonts w:ascii="Arial" w:hAnsi="Arial" w:cs="Arial"/>
          <w:sz w:val="24"/>
          <w:szCs w:val="24"/>
        </w:rPr>
        <w:t xml:space="preserve">zakup </w:t>
      </w:r>
      <w:r w:rsidR="00F66330">
        <w:rPr>
          <w:rFonts w:ascii="Arial" w:hAnsi="Arial" w:cs="Arial"/>
          <w:sz w:val="24"/>
          <w:szCs w:val="24"/>
        </w:rPr>
        <w:t>krzeseł i taboretów laboratoryjnych</w:t>
      </w:r>
    </w:p>
    <w:p w14:paraId="3101910A" w14:textId="77777777" w:rsidR="008904F4" w:rsidRPr="006A0628" w:rsidRDefault="008904F4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B648AF" w14:textId="4441F284" w:rsidR="003808A2" w:rsidRPr="006A0628" w:rsidRDefault="00267E4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78345ED" w14:textId="28ACD208" w:rsidR="00FE2A6C" w:rsidRPr="006A0628" w:rsidRDefault="00982F9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Krzesła i taborety laboratoryjne</w:t>
      </w:r>
    </w:p>
    <w:p w14:paraId="28991E29" w14:textId="7718623A" w:rsidR="00FE3C20" w:rsidRPr="00FF15B6" w:rsidRDefault="00FE2A6C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</w:t>
      </w:r>
      <w:r w:rsidR="00074AB0" w:rsidRPr="00FF15B6">
        <w:rPr>
          <w:rFonts w:ascii="Arial" w:hAnsi="Arial" w:cs="Arial"/>
        </w:rPr>
        <w:t xml:space="preserve"> należy dostarczyć </w:t>
      </w:r>
      <w:r w:rsidRPr="00FF15B6">
        <w:rPr>
          <w:rFonts w:ascii="Arial" w:hAnsi="Arial" w:cs="Arial"/>
        </w:rPr>
        <w:t>1</w:t>
      </w:r>
      <w:r w:rsidR="00982F91">
        <w:rPr>
          <w:rFonts w:ascii="Arial" w:hAnsi="Arial" w:cs="Arial"/>
        </w:rPr>
        <w:t>3 sztuk krzeseł laboratoryjnych i 4 sztuki taboretów laboratoryjnych</w:t>
      </w:r>
    </w:p>
    <w:p w14:paraId="7728B335" w14:textId="0C8A9F07" w:rsidR="00074AB0" w:rsidRPr="00FF15B6" w:rsidRDefault="00EB7B6F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 w:rsidR="00982F91">
        <w:rPr>
          <w:rFonts w:ascii="Arial" w:hAnsi="Arial" w:cs="Arial"/>
        </w:rPr>
        <w:t>krzeseł laboratoryjnych</w:t>
      </w:r>
      <w:r w:rsidR="00FE2A6C" w:rsidRPr="00FF15B6">
        <w:rPr>
          <w:rFonts w:ascii="Arial" w:hAnsi="Arial" w:cs="Arial"/>
        </w:rPr>
        <w:t>:</w:t>
      </w:r>
    </w:p>
    <w:p w14:paraId="75C552C4" w14:textId="49E615A8" w:rsidR="008E7C56" w:rsidRDefault="00AC0B84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regulowana wysokość siedziska;</w:t>
      </w:r>
    </w:p>
    <w:p w14:paraId="1AD9B0F0" w14:textId="4325E509" w:rsidR="00AC0B84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692F49">
        <w:rPr>
          <w:rFonts w:ascii="Arial" w:hAnsi="Arial" w:cs="Arial"/>
        </w:rPr>
        <w:t>tabilna, pięcioramienna podstawa ze stali pokrytej chromem</w:t>
      </w:r>
      <w:r w:rsidR="002725E9">
        <w:rPr>
          <w:rFonts w:ascii="Arial" w:hAnsi="Arial" w:cs="Arial"/>
        </w:rPr>
        <w:t>;</w:t>
      </w:r>
    </w:p>
    <w:p w14:paraId="2C32CA44" w14:textId="1FD05C18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2F49">
        <w:rPr>
          <w:rFonts w:ascii="Arial" w:hAnsi="Arial" w:cs="Arial"/>
        </w:rPr>
        <w:t>odstawa wyposażona w kółka</w:t>
      </w:r>
      <w:r w:rsidR="002725E9">
        <w:rPr>
          <w:rFonts w:ascii="Arial" w:hAnsi="Arial" w:cs="Arial"/>
        </w:rPr>
        <w:t>;</w:t>
      </w:r>
    </w:p>
    <w:p w14:paraId="488CFA0B" w14:textId="1769C5AF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92F49">
        <w:rPr>
          <w:rFonts w:ascii="Arial" w:hAnsi="Arial" w:cs="Arial"/>
        </w:rPr>
        <w:t>yposażone w chromowaną obręcz pod stopy z regulacją wysokości od podłoża</w:t>
      </w:r>
      <w:r w:rsidR="002725E9">
        <w:rPr>
          <w:rFonts w:ascii="Arial" w:hAnsi="Arial" w:cs="Arial"/>
        </w:rPr>
        <w:t>;</w:t>
      </w:r>
    </w:p>
    <w:p w14:paraId="6CB80BAC" w14:textId="4FD1908E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692F49">
        <w:rPr>
          <w:rFonts w:ascii="Arial" w:hAnsi="Arial" w:cs="Arial"/>
        </w:rPr>
        <w:t>z podłokietnikami, z możliwością łatwego zdemontowania</w:t>
      </w:r>
      <w:r w:rsidR="002725E9">
        <w:rPr>
          <w:rFonts w:ascii="Arial" w:hAnsi="Arial" w:cs="Arial"/>
        </w:rPr>
        <w:t>;</w:t>
      </w:r>
    </w:p>
    <w:p w14:paraId="0416930F" w14:textId="35A38A74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692F49">
        <w:rPr>
          <w:rFonts w:ascii="Arial" w:hAnsi="Arial" w:cs="Arial"/>
        </w:rPr>
        <w:t>egulowana wysokość i odchylenie podparcia pleców</w:t>
      </w:r>
      <w:r w:rsidR="002725E9">
        <w:rPr>
          <w:rFonts w:ascii="Arial" w:hAnsi="Arial" w:cs="Arial"/>
        </w:rPr>
        <w:t>;</w:t>
      </w:r>
    </w:p>
    <w:p w14:paraId="053466C7" w14:textId="5E034913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692F49">
        <w:rPr>
          <w:rFonts w:ascii="Arial" w:hAnsi="Arial" w:cs="Arial"/>
        </w:rPr>
        <w:t>odporne na środki dezynfekujące</w:t>
      </w:r>
      <w:r w:rsidR="002725E9">
        <w:rPr>
          <w:rFonts w:ascii="Arial" w:hAnsi="Arial" w:cs="Arial"/>
        </w:rPr>
        <w:t>;</w:t>
      </w:r>
    </w:p>
    <w:p w14:paraId="403BC06A" w14:textId="3F173BF0" w:rsidR="00692F49" w:rsidRDefault="00692F49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2F49">
        <w:rPr>
          <w:rFonts w:ascii="Arial" w:hAnsi="Arial" w:cs="Arial"/>
        </w:rPr>
        <w:t>owierzchnia siedziska wykonana z materiału przepuszczającego powietrze</w:t>
      </w:r>
      <w:r w:rsidR="002725E9">
        <w:rPr>
          <w:rFonts w:ascii="Arial" w:hAnsi="Arial" w:cs="Arial"/>
        </w:rPr>
        <w:t>;</w:t>
      </w:r>
    </w:p>
    <w:p w14:paraId="70C06CAD" w14:textId="642D7CE6" w:rsidR="00A0408F" w:rsidRDefault="007262EF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krzesła będą fabrycznie nowe, a rok produkcji lub wytworzenia </w:t>
      </w:r>
      <w:r w:rsidR="00A0408F">
        <w:rPr>
          <w:rFonts w:ascii="Arial" w:hAnsi="Arial" w:cs="Arial"/>
        </w:rPr>
        <w:t>nie starszy niż 2022 r.</w:t>
      </w:r>
      <w:r w:rsidR="00204EEA">
        <w:rPr>
          <w:rFonts w:ascii="Arial" w:hAnsi="Arial" w:cs="Arial"/>
        </w:rPr>
        <w:t>;</w:t>
      </w:r>
    </w:p>
    <w:p w14:paraId="0F099DDF" w14:textId="2D0253A7" w:rsidR="00FF15B6" w:rsidRDefault="00A1160B" w:rsidP="00692F49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="008E7C56" w:rsidRPr="008E7C56">
        <w:rPr>
          <w:rFonts w:ascii="Arial" w:hAnsi="Arial" w:cs="Arial"/>
        </w:rPr>
        <w:t xml:space="preserve"> </w:t>
      </w:r>
      <w:r w:rsidR="002725E9">
        <w:rPr>
          <w:rFonts w:ascii="Arial" w:hAnsi="Arial" w:cs="Arial"/>
        </w:rPr>
        <w:t>krzeseł</w:t>
      </w:r>
      <w:r w:rsidR="00ED2CBA">
        <w:rPr>
          <w:rFonts w:ascii="Arial" w:hAnsi="Arial" w:cs="Arial"/>
        </w:rPr>
        <w:t xml:space="preserve"> </w:t>
      </w:r>
      <w:r w:rsidR="00B16F6D">
        <w:rPr>
          <w:rFonts w:ascii="Arial" w:hAnsi="Arial" w:cs="Arial"/>
        </w:rPr>
        <w:t xml:space="preserve">na miejsce - </w:t>
      </w:r>
      <w:r w:rsidR="00204EEA">
        <w:rPr>
          <w:rFonts w:ascii="Arial" w:hAnsi="Arial" w:cs="Arial"/>
        </w:rPr>
        <w:t>gmach g</w:t>
      </w:r>
      <w:r w:rsidR="008E7C56" w:rsidRPr="008E7C56">
        <w:rPr>
          <w:rFonts w:ascii="Arial" w:hAnsi="Arial" w:cs="Arial"/>
        </w:rPr>
        <w:t>łówny Muzeum Narodowego w Warszawie, Aleje Jerozolimskie 3</w:t>
      </w:r>
      <w:r w:rsidR="00B16F6D">
        <w:rPr>
          <w:rFonts w:ascii="Arial" w:hAnsi="Arial" w:cs="Arial"/>
        </w:rPr>
        <w:t>,</w:t>
      </w:r>
      <w:r w:rsidR="008E7C56" w:rsidRPr="008E7C56">
        <w:rPr>
          <w:rFonts w:ascii="Arial" w:hAnsi="Arial" w:cs="Arial"/>
        </w:rPr>
        <w:t xml:space="preserve"> Warszawa</w:t>
      </w:r>
      <w:r w:rsidR="00477CC8">
        <w:rPr>
          <w:rFonts w:ascii="Arial" w:hAnsi="Arial" w:cs="Arial"/>
        </w:rPr>
        <w:t>;</w:t>
      </w:r>
    </w:p>
    <w:p w14:paraId="49BDB463" w14:textId="4C75FD82" w:rsidR="00982F91" w:rsidRDefault="002725E9" w:rsidP="00982F91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krzesła</w:t>
      </w:r>
      <w:r w:rsidR="00ED2CBA">
        <w:rPr>
          <w:rFonts w:ascii="Arial" w:hAnsi="Arial" w:cs="Arial"/>
        </w:rPr>
        <w:t xml:space="preserve"> objętę będzie</w:t>
      </w:r>
      <w:r w:rsidR="00A1160B">
        <w:rPr>
          <w:rFonts w:ascii="Arial" w:hAnsi="Arial" w:cs="Arial"/>
        </w:rPr>
        <w:t xml:space="preserve"> gwarancją</w:t>
      </w:r>
      <w:r w:rsidR="00B16F6D">
        <w:rPr>
          <w:rFonts w:ascii="Arial" w:hAnsi="Arial" w:cs="Arial"/>
        </w:rPr>
        <w:t xml:space="preserve"> (</w:t>
      </w:r>
      <w:r w:rsidR="008271AE">
        <w:rPr>
          <w:rFonts w:ascii="Arial" w:hAnsi="Arial" w:cs="Arial"/>
        </w:rPr>
        <w:t>wliczona w cenę</w:t>
      </w:r>
      <w:r w:rsidR="00B16F6D">
        <w:rPr>
          <w:rFonts w:ascii="Arial" w:hAnsi="Arial" w:cs="Arial"/>
        </w:rPr>
        <w:t>).</w:t>
      </w:r>
    </w:p>
    <w:p w14:paraId="0EA2DCEC" w14:textId="77777777" w:rsidR="002725E9" w:rsidRPr="002725E9" w:rsidRDefault="002725E9" w:rsidP="002725E9">
      <w:pPr>
        <w:pStyle w:val="Akapitzlist"/>
        <w:spacing w:line="360" w:lineRule="auto"/>
        <w:ind w:left="851"/>
        <w:rPr>
          <w:rFonts w:ascii="Arial" w:hAnsi="Arial" w:cs="Arial"/>
        </w:rPr>
      </w:pPr>
    </w:p>
    <w:p w14:paraId="2A26CD2C" w14:textId="0CB9B6C1" w:rsidR="00982F91" w:rsidRPr="00982F91" w:rsidRDefault="00982F91" w:rsidP="00982F91">
      <w:pPr>
        <w:pStyle w:val="Akapitzlist"/>
        <w:numPr>
          <w:ilvl w:val="0"/>
          <w:numId w:val="20"/>
        </w:numPr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wymagania dla taboretów laboratoryjnych:</w:t>
      </w:r>
    </w:p>
    <w:p w14:paraId="0468AE35" w14:textId="77777777" w:rsidR="002725E9" w:rsidRPr="002725E9" w:rsidRDefault="002725E9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 w:rsidRPr="002725E9">
        <w:rPr>
          <w:rFonts w:ascii="Arial" w:hAnsi="Arial" w:cs="Arial"/>
        </w:rPr>
        <w:t>1.</w:t>
      </w:r>
      <w:r w:rsidRPr="002725E9">
        <w:rPr>
          <w:rFonts w:ascii="Arial" w:hAnsi="Arial" w:cs="Arial"/>
        </w:rPr>
        <w:tab/>
        <w:t>regulowana wysokość siedziska;</w:t>
      </w:r>
    </w:p>
    <w:p w14:paraId="3EEFE90B" w14:textId="79633E73" w:rsidR="002725E9" w:rsidRPr="002725E9" w:rsidRDefault="002725E9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 w:rsidRPr="002725E9">
        <w:rPr>
          <w:rFonts w:ascii="Arial" w:hAnsi="Arial" w:cs="Arial"/>
        </w:rPr>
        <w:t>2.</w:t>
      </w:r>
      <w:r w:rsidRPr="002725E9">
        <w:rPr>
          <w:rFonts w:ascii="Arial" w:hAnsi="Arial" w:cs="Arial"/>
        </w:rPr>
        <w:tab/>
        <w:t>stabilna, pięcioramienna podstawa ze stali pokrytej chromem</w:t>
      </w:r>
      <w:r>
        <w:rPr>
          <w:rFonts w:ascii="Arial" w:hAnsi="Arial" w:cs="Arial"/>
        </w:rPr>
        <w:t>;</w:t>
      </w:r>
    </w:p>
    <w:p w14:paraId="14CC10E8" w14:textId="6F5FC0EE" w:rsidR="002725E9" w:rsidRPr="002725E9" w:rsidRDefault="002725E9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 w:rsidRPr="002725E9">
        <w:rPr>
          <w:rFonts w:ascii="Arial" w:hAnsi="Arial" w:cs="Arial"/>
        </w:rPr>
        <w:t>3.</w:t>
      </w:r>
      <w:r w:rsidRPr="002725E9">
        <w:rPr>
          <w:rFonts w:ascii="Arial" w:hAnsi="Arial" w:cs="Arial"/>
        </w:rPr>
        <w:tab/>
        <w:t>podstawa wyposażona w kółka</w:t>
      </w:r>
      <w:r>
        <w:rPr>
          <w:rFonts w:ascii="Arial" w:hAnsi="Arial" w:cs="Arial"/>
        </w:rPr>
        <w:t>;</w:t>
      </w:r>
    </w:p>
    <w:p w14:paraId="73B159D0" w14:textId="47794DBE" w:rsidR="002725E9" w:rsidRPr="002725E9" w:rsidRDefault="002725E9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 w:rsidRPr="002725E9">
        <w:rPr>
          <w:rFonts w:ascii="Arial" w:hAnsi="Arial" w:cs="Arial"/>
        </w:rPr>
        <w:t>4.</w:t>
      </w:r>
      <w:r w:rsidRPr="002725E9">
        <w:rPr>
          <w:rFonts w:ascii="Arial" w:hAnsi="Arial" w:cs="Arial"/>
        </w:rPr>
        <w:tab/>
        <w:t>wyposażone w chromowaną obręcz pod stopy z regulacją wysokości od podłoża</w:t>
      </w:r>
      <w:r>
        <w:rPr>
          <w:rFonts w:ascii="Arial" w:hAnsi="Arial" w:cs="Arial"/>
        </w:rPr>
        <w:t>;</w:t>
      </w:r>
    </w:p>
    <w:p w14:paraId="70739333" w14:textId="7B1FB02F" w:rsidR="002725E9" w:rsidRPr="002725E9" w:rsidRDefault="005F074C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725E9" w:rsidRPr="002725E9">
        <w:rPr>
          <w:rFonts w:ascii="Arial" w:hAnsi="Arial" w:cs="Arial"/>
        </w:rPr>
        <w:t>.</w:t>
      </w:r>
      <w:r w:rsidR="002725E9" w:rsidRPr="002725E9">
        <w:rPr>
          <w:rFonts w:ascii="Arial" w:hAnsi="Arial" w:cs="Arial"/>
        </w:rPr>
        <w:tab/>
        <w:t>odporne na środki dezynfekujące</w:t>
      </w:r>
      <w:r w:rsidR="002725E9">
        <w:rPr>
          <w:rFonts w:ascii="Arial" w:hAnsi="Arial" w:cs="Arial"/>
        </w:rPr>
        <w:t>;</w:t>
      </w:r>
    </w:p>
    <w:p w14:paraId="1CE2FBC6" w14:textId="3D70D04A" w:rsidR="002725E9" w:rsidRPr="002725E9" w:rsidRDefault="005F074C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725E9" w:rsidRPr="002725E9">
        <w:rPr>
          <w:rFonts w:ascii="Arial" w:hAnsi="Arial" w:cs="Arial"/>
        </w:rPr>
        <w:t>.</w:t>
      </w:r>
      <w:r w:rsidR="002725E9" w:rsidRPr="002725E9">
        <w:rPr>
          <w:rFonts w:ascii="Arial" w:hAnsi="Arial" w:cs="Arial"/>
        </w:rPr>
        <w:tab/>
        <w:t>powierzchnia siedziska wykonana z materiału przepuszczającego powietrze</w:t>
      </w:r>
      <w:r w:rsidR="002725E9">
        <w:rPr>
          <w:rFonts w:ascii="Arial" w:hAnsi="Arial" w:cs="Arial"/>
        </w:rPr>
        <w:t>;</w:t>
      </w:r>
    </w:p>
    <w:p w14:paraId="4AE1924D" w14:textId="3C8F0883" w:rsidR="002725E9" w:rsidRPr="002725E9" w:rsidRDefault="005F074C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  <w:t xml:space="preserve">taborety będą fabrycznie nowe, </w:t>
      </w:r>
      <w:r w:rsidR="002725E9" w:rsidRPr="002725E9">
        <w:rPr>
          <w:rFonts w:ascii="Arial" w:hAnsi="Arial" w:cs="Arial"/>
        </w:rPr>
        <w:t>a rok produkcji lub wytworzenia nie starszy niż 2022 r.;</w:t>
      </w:r>
    </w:p>
    <w:p w14:paraId="4AB676BA" w14:textId="2D913F98" w:rsidR="002725E9" w:rsidRPr="002725E9" w:rsidRDefault="005F074C" w:rsidP="002725E9">
      <w:pPr>
        <w:pStyle w:val="Akapitzlist"/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2725E9" w:rsidRPr="002725E9">
        <w:rPr>
          <w:rFonts w:ascii="Arial" w:hAnsi="Arial" w:cs="Arial"/>
        </w:rPr>
        <w:t>.</w:t>
      </w:r>
      <w:r w:rsidR="002725E9" w:rsidRPr="002725E9">
        <w:rPr>
          <w:rFonts w:ascii="Arial" w:hAnsi="Arial" w:cs="Arial"/>
        </w:rPr>
        <w:tab/>
        <w:t>za</w:t>
      </w:r>
      <w:r>
        <w:rPr>
          <w:rFonts w:ascii="Arial" w:hAnsi="Arial" w:cs="Arial"/>
        </w:rPr>
        <w:t>mówienie obejmie dostawę taboretów</w:t>
      </w:r>
      <w:bookmarkStart w:id="0" w:name="_GoBack"/>
      <w:bookmarkEnd w:id="0"/>
      <w:r w:rsidR="002725E9" w:rsidRPr="002725E9">
        <w:rPr>
          <w:rFonts w:ascii="Arial" w:hAnsi="Arial" w:cs="Arial"/>
        </w:rPr>
        <w:t xml:space="preserve"> na miejsce - gmach główny Muzeum Narodowego w Warszawie, Aleje Jerozolimskie 3, Warszawa;</w:t>
      </w:r>
    </w:p>
    <w:p w14:paraId="3AF9B018" w14:textId="4D58EDDA" w:rsidR="0025415B" w:rsidRPr="005F074C" w:rsidRDefault="005F074C" w:rsidP="005F074C">
      <w:pPr>
        <w:pStyle w:val="Akapitzlist"/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9.</w:t>
      </w:r>
      <w:r>
        <w:rPr>
          <w:rFonts w:ascii="Arial" w:hAnsi="Arial" w:cs="Arial"/>
        </w:rPr>
        <w:tab/>
        <w:t>taborety</w:t>
      </w:r>
      <w:r w:rsidR="002725E9" w:rsidRPr="002725E9">
        <w:rPr>
          <w:rFonts w:ascii="Arial" w:hAnsi="Arial" w:cs="Arial"/>
        </w:rPr>
        <w:t xml:space="preserve"> objętę będzie gwarancją (wliczona w cenę).</w:t>
      </w:r>
    </w:p>
    <w:sectPr w:rsidR="0025415B" w:rsidRPr="005F074C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64664" w14:textId="77777777" w:rsidR="00760A2F" w:rsidRDefault="00760A2F" w:rsidP="001F4B8B">
      <w:pPr>
        <w:spacing w:after="0" w:line="240" w:lineRule="auto"/>
      </w:pPr>
      <w:r>
        <w:separator/>
      </w:r>
    </w:p>
  </w:endnote>
  <w:endnote w:type="continuationSeparator" w:id="0">
    <w:p w14:paraId="0AE9BA16" w14:textId="77777777" w:rsidR="00760A2F" w:rsidRDefault="00760A2F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7DE8E" w14:textId="77777777" w:rsidR="00760A2F" w:rsidRDefault="00760A2F" w:rsidP="001F4B8B">
      <w:pPr>
        <w:spacing w:after="0" w:line="240" w:lineRule="auto"/>
      </w:pPr>
      <w:r>
        <w:separator/>
      </w:r>
    </w:p>
  </w:footnote>
  <w:footnote w:type="continuationSeparator" w:id="0">
    <w:p w14:paraId="38F960BD" w14:textId="77777777" w:rsidR="00760A2F" w:rsidRDefault="00760A2F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97FF4"/>
    <w:multiLevelType w:val="hybridMultilevel"/>
    <w:tmpl w:val="26BEA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2D1FB9"/>
    <w:multiLevelType w:val="hybridMultilevel"/>
    <w:tmpl w:val="CDC2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61708"/>
    <w:multiLevelType w:val="hybridMultilevel"/>
    <w:tmpl w:val="73E80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11DDB"/>
    <w:multiLevelType w:val="hybridMultilevel"/>
    <w:tmpl w:val="3DAC8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44C5B"/>
    <w:multiLevelType w:val="hybridMultilevel"/>
    <w:tmpl w:val="7E20219E"/>
    <w:lvl w:ilvl="0" w:tplc="03D2F4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FB14E1D"/>
    <w:multiLevelType w:val="hybridMultilevel"/>
    <w:tmpl w:val="CD6093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3"/>
  </w:num>
  <w:num w:numId="4">
    <w:abstractNumId w:val="15"/>
  </w:num>
  <w:num w:numId="5">
    <w:abstractNumId w:val="9"/>
  </w:num>
  <w:num w:numId="6">
    <w:abstractNumId w:val="6"/>
  </w:num>
  <w:num w:numId="7">
    <w:abstractNumId w:val="17"/>
  </w:num>
  <w:num w:numId="8">
    <w:abstractNumId w:val="11"/>
  </w:num>
  <w:num w:numId="9">
    <w:abstractNumId w:val="8"/>
  </w:num>
  <w:num w:numId="10">
    <w:abstractNumId w:val="2"/>
  </w:num>
  <w:num w:numId="11">
    <w:abstractNumId w:val="2"/>
  </w:num>
  <w:num w:numId="12">
    <w:abstractNumId w:val="0"/>
  </w:num>
  <w:num w:numId="13">
    <w:abstractNumId w:val="7"/>
  </w:num>
  <w:num w:numId="14">
    <w:abstractNumId w:val="5"/>
  </w:num>
  <w:num w:numId="15">
    <w:abstractNumId w:val="12"/>
  </w:num>
  <w:num w:numId="16">
    <w:abstractNumId w:val="14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01A0"/>
    <w:rsid w:val="00025A31"/>
    <w:rsid w:val="00034CAD"/>
    <w:rsid w:val="000446A0"/>
    <w:rsid w:val="000448B1"/>
    <w:rsid w:val="00061339"/>
    <w:rsid w:val="00074AB0"/>
    <w:rsid w:val="00074D2B"/>
    <w:rsid w:val="00082F03"/>
    <w:rsid w:val="000A687B"/>
    <w:rsid w:val="000F4089"/>
    <w:rsid w:val="001158E7"/>
    <w:rsid w:val="00132D16"/>
    <w:rsid w:val="00147E6C"/>
    <w:rsid w:val="001743B2"/>
    <w:rsid w:val="00190009"/>
    <w:rsid w:val="00195A5F"/>
    <w:rsid w:val="001A6541"/>
    <w:rsid w:val="001F4B8B"/>
    <w:rsid w:val="00201715"/>
    <w:rsid w:val="00204EEA"/>
    <w:rsid w:val="00215213"/>
    <w:rsid w:val="00226E1A"/>
    <w:rsid w:val="00231EF9"/>
    <w:rsid w:val="00253509"/>
    <w:rsid w:val="00253DFD"/>
    <w:rsid w:val="0025415B"/>
    <w:rsid w:val="002600C0"/>
    <w:rsid w:val="00263C24"/>
    <w:rsid w:val="002666D6"/>
    <w:rsid w:val="00267E41"/>
    <w:rsid w:val="002725E9"/>
    <w:rsid w:val="002C45CF"/>
    <w:rsid w:val="002D059A"/>
    <w:rsid w:val="002D54BA"/>
    <w:rsid w:val="003009B4"/>
    <w:rsid w:val="00311B55"/>
    <w:rsid w:val="0032199C"/>
    <w:rsid w:val="0032269F"/>
    <w:rsid w:val="00365700"/>
    <w:rsid w:val="0037704E"/>
    <w:rsid w:val="003808A2"/>
    <w:rsid w:val="00382A5C"/>
    <w:rsid w:val="00392476"/>
    <w:rsid w:val="003B5E27"/>
    <w:rsid w:val="003D5A19"/>
    <w:rsid w:val="003E220B"/>
    <w:rsid w:val="003E61CE"/>
    <w:rsid w:val="003F37EF"/>
    <w:rsid w:val="003F564E"/>
    <w:rsid w:val="0041143E"/>
    <w:rsid w:val="004352C3"/>
    <w:rsid w:val="0046027B"/>
    <w:rsid w:val="00466938"/>
    <w:rsid w:val="00477CC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074C"/>
    <w:rsid w:val="005F1546"/>
    <w:rsid w:val="005F2F36"/>
    <w:rsid w:val="0060092A"/>
    <w:rsid w:val="00601993"/>
    <w:rsid w:val="006047E3"/>
    <w:rsid w:val="00606C6A"/>
    <w:rsid w:val="00611158"/>
    <w:rsid w:val="006332AE"/>
    <w:rsid w:val="0063718F"/>
    <w:rsid w:val="0064036C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85742"/>
    <w:rsid w:val="00692F49"/>
    <w:rsid w:val="00696C03"/>
    <w:rsid w:val="00696E99"/>
    <w:rsid w:val="006A0628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262EF"/>
    <w:rsid w:val="00751496"/>
    <w:rsid w:val="007602A5"/>
    <w:rsid w:val="00760A2F"/>
    <w:rsid w:val="00782C68"/>
    <w:rsid w:val="00796ED8"/>
    <w:rsid w:val="00797006"/>
    <w:rsid w:val="007D3962"/>
    <w:rsid w:val="0080149A"/>
    <w:rsid w:val="00804433"/>
    <w:rsid w:val="008271AE"/>
    <w:rsid w:val="00862E10"/>
    <w:rsid w:val="008757F7"/>
    <w:rsid w:val="008832C2"/>
    <w:rsid w:val="008904F4"/>
    <w:rsid w:val="008B5F0B"/>
    <w:rsid w:val="008B6E81"/>
    <w:rsid w:val="008B7585"/>
    <w:rsid w:val="008C2DD1"/>
    <w:rsid w:val="008D5C77"/>
    <w:rsid w:val="008E1BBA"/>
    <w:rsid w:val="008E7C56"/>
    <w:rsid w:val="00904969"/>
    <w:rsid w:val="0091384E"/>
    <w:rsid w:val="009268FE"/>
    <w:rsid w:val="00930C42"/>
    <w:rsid w:val="00942EF0"/>
    <w:rsid w:val="009517CF"/>
    <w:rsid w:val="009714E7"/>
    <w:rsid w:val="00982F91"/>
    <w:rsid w:val="009873C8"/>
    <w:rsid w:val="00995F8C"/>
    <w:rsid w:val="009B006F"/>
    <w:rsid w:val="009C42F0"/>
    <w:rsid w:val="009E6A85"/>
    <w:rsid w:val="00A026C7"/>
    <w:rsid w:val="00A0350E"/>
    <w:rsid w:val="00A0408F"/>
    <w:rsid w:val="00A057BF"/>
    <w:rsid w:val="00A1160B"/>
    <w:rsid w:val="00A1564F"/>
    <w:rsid w:val="00A30053"/>
    <w:rsid w:val="00A3243B"/>
    <w:rsid w:val="00A512BF"/>
    <w:rsid w:val="00A769BF"/>
    <w:rsid w:val="00A816E8"/>
    <w:rsid w:val="00A967EE"/>
    <w:rsid w:val="00A97BBD"/>
    <w:rsid w:val="00AB4559"/>
    <w:rsid w:val="00AC0B84"/>
    <w:rsid w:val="00AC11A5"/>
    <w:rsid w:val="00AC15A6"/>
    <w:rsid w:val="00AD6042"/>
    <w:rsid w:val="00AE25B1"/>
    <w:rsid w:val="00AF00D2"/>
    <w:rsid w:val="00AF2680"/>
    <w:rsid w:val="00B156DB"/>
    <w:rsid w:val="00B16F6D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8636F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B7B6F"/>
    <w:rsid w:val="00ED10DA"/>
    <w:rsid w:val="00ED2CBA"/>
    <w:rsid w:val="00ED488E"/>
    <w:rsid w:val="00EF3877"/>
    <w:rsid w:val="00F35CB2"/>
    <w:rsid w:val="00F4146B"/>
    <w:rsid w:val="00F50062"/>
    <w:rsid w:val="00F60875"/>
    <w:rsid w:val="00F66330"/>
    <w:rsid w:val="00F82869"/>
    <w:rsid w:val="00FA7752"/>
    <w:rsid w:val="00FB5D57"/>
    <w:rsid w:val="00FC35BF"/>
    <w:rsid w:val="00FD1033"/>
    <w:rsid w:val="00FE2A6C"/>
    <w:rsid w:val="00FE3C20"/>
    <w:rsid w:val="00FF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33</cp:revision>
  <cp:lastPrinted>2023-03-14T07:27:00Z</cp:lastPrinted>
  <dcterms:created xsi:type="dcterms:W3CDTF">2023-04-05T06:17:00Z</dcterms:created>
  <dcterms:modified xsi:type="dcterms:W3CDTF">2023-04-17T12:17:00Z</dcterms:modified>
</cp:coreProperties>
</file>