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8D57D5" w14:textId="77777777" w:rsidR="00A14EEC" w:rsidRDefault="00A14EEC" w:rsidP="00E60FC8">
      <w:pPr>
        <w:rPr>
          <w:rFonts w:ascii="Arial" w:hAnsi="Arial" w:cs="Arial"/>
          <w:b/>
          <w:bCs/>
        </w:rPr>
      </w:pPr>
    </w:p>
    <w:p w14:paraId="2311AC19" w14:textId="4F72AB9D" w:rsidR="00A14EEC" w:rsidRDefault="00A14EEC" w:rsidP="00A14EEC">
      <w:pPr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Załącznik nr 1</w:t>
      </w:r>
    </w:p>
    <w:p w14:paraId="19D46960" w14:textId="05838F00" w:rsidR="005C3CF8" w:rsidRPr="00E60FC8" w:rsidRDefault="00F65A88" w:rsidP="00E60FC8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</w:r>
      <w:r w:rsidR="00472E02">
        <w:rPr>
          <w:rFonts w:ascii="Arial" w:hAnsi="Arial" w:cs="Arial"/>
          <w:b/>
          <w:bCs/>
        </w:rPr>
        <w:t xml:space="preserve">Przedmiotem zamówienia jest przeprowadzenie działań informacyjno-promocyjnych w ramach projektu: </w:t>
      </w:r>
      <w:proofErr w:type="spellStart"/>
      <w:r w:rsidR="00472E02" w:rsidRPr="00472E02">
        <w:rPr>
          <w:rFonts w:ascii="Arial" w:hAnsi="Arial" w:cs="Arial"/>
        </w:rPr>
        <w:t>Hereditas</w:t>
      </w:r>
      <w:proofErr w:type="spellEnd"/>
      <w:r w:rsidR="00472E02" w:rsidRPr="00472E02">
        <w:rPr>
          <w:rFonts w:ascii="Arial" w:hAnsi="Arial" w:cs="Arial"/>
        </w:rPr>
        <w:t>. Digitalizacja i udostępnianie zbiorów Muzeum Narodowego w Warszawie</w:t>
      </w:r>
      <w:r w:rsidR="00E60FC8">
        <w:rPr>
          <w:rFonts w:ascii="Arial" w:hAnsi="Arial" w:cs="Arial"/>
        </w:rPr>
        <w:t xml:space="preserve"> </w:t>
      </w:r>
      <w:r w:rsidR="00E60FC8" w:rsidRPr="00E60FC8">
        <w:rPr>
          <w:rFonts w:ascii="Arial" w:hAnsi="Arial" w:cs="Arial"/>
        </w:rPr>
        <w:t>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6AA5F02C" w14:textId="42977652" w:rsidR="005C3CF8" w:rsidRDefault="00F65A88" w:rsidP="005C3C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="00E60FC8">
        <w:rPr>
          <w:rFonts w:ascii="Arial" w:hAnsi="Arial" w:cs="Arial"/>
          <w:b/>
          <w:bCs/>
        </w:rPr>
        <w:t>Działania określone powyżej będą obejmować:</w:t>
      </w:r>
    </w:p>
    <w:p w14:paraId="47A31243" w14:textId="4138DE1C" w:rsidR="009560D0" w:rsidRPr="009560D0" w:rsidRDefault="009560D0" w:rsidP="005C3CF8">
      <w:pPr>
        <w:rPr>
          <w:rFonts w:ascii="Arial" w:hAnsi="Arial" w:cs="Arial"/>
          <w:bCs/>
        </w:rPr>
      </w:pPr>
      <w:r w:rsidRPr="009560D0">
        <w:rPr>
          <w:rFonts w:ascii="Arial" w:hAnsi="Arial" w:cs="Arial"/>
          <w:bCs/>
        </w:rPr>
        <w:t>- wsparcie płatnej promocji w</w:t>
      </w:r>
      <w:r>
        <w:rPr>
          <w:rFonts w:ascii="Arial" w:hAnsi="Arial" w:cs="Arial"/>
          <w:bCs/>
        </w:rPr>
        <w:t xml:space="preserve"> wybranych</w:t>
      </w:r>
      <w:r w:rsidRPr="009560D0">
        <w:rPr>
          <w:rFonts w:ascii="Arial" w:hAnsi="Arial" w:cs="Arial"/>
          <w:bCs/>
        </w:rPr>
        <w:t xml:space="preserve"> mediach społecznościowych MNW</w:t>
      </w:r>
    </w:p>
    <w:p w14:paraId="2DF37885" w14:textId="24778587" w:rsidR="00E60FC8" w:rsidRDefault="00E60FC8" w:rsidP="005C3CF8">
      <w:pPr>
        <w:rPr>
          <w:rFonts w:ascii="Arial" w:hAnsi="Arial" w:cs="Arial"/>
          <w:bCs/>
        </w:rPr>
      </w:pPr>
      <w:r w:rsidRPr="00E60FC8">
        <w:rPr>
          <w:rFonts w:ascii="Arial" w:hAnsi="Arial" w:cs="Arial"/>
          <w:bCs/>
        </w:rPr>
        <w:t>- produkcję wideo i dystrybucję spotu</w:t>
      </w:r>
    </w:p>
    <w:p w14:paraId="184A54CD" w14:textId="02781538" w:rsidR="00E72376" w:rsidRPr="00E60FC8" w:rsidRDefault="00E72376" w:rsidP="005C3CF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projekty graficzne (kampania </w:t>
      </w:r>
      <w:proofErr w:type="spellStart"/>
      <w:r>
        <w:rPr>
          <w:rFonts w:ascii="Arial" w:hAnsi="Arial" w:cs="Arial"/>
          <w:bCs/>
        </w:rPr>
        <w:t>banerowa</w:t>
      </w:r>
      <w:proofErr w:type="spellEnd"/>
      <w:r>
        <w:rPr>
          <w:rFonts w:ascii="Arial" w:hAnsi="Arial" w:cs="Arial"/>
          <w:bCs/>
        </w:rPr>
        <w:t>)</w:t>
      </w:r>
    </w:p>
    <w:p w14:paraId="5A5EE3F8" w14:textId="192013FB" w:rsidR="00E60FC8" w:rsidRPr="00E60FC8" w:rsidRDefault="00E60FC8" w:rsidP="005C3CF8">
      <w:pPr>
        <w:rPr>
          <w:rFonts w:ascii="Arial" w:hAnsi="Arial" w:cs="Arial"/>
          <w:bCs/>
        </w:rPr>
      </w:pPr>
      <w:r w:rsidRPr="00E60FC8">
        <w:rPr>
          <w:rFonts w:ascii="Arial" w:hAnsi="Arial" w:cs="Arial"/>
          <w:bCs/>
        </w:rPr>
        <w:t>- zakup mediów, w tym reklamy w prasie branżowej i na portalach internetowych</w:t>
      </w:r>
    </w:p>
    <w:p w14:paraId="35ECFEB4" w14:textId="46D5F9B5" w:rsidR="00E60FC8" w:rsidRPr="00E60FC8" w:rsidRDefault="00E60FC8" w:rsidP="005C3CF8">
      <w:pPr>
        <w:rPr>
          <w:rFonts w:ascii="Arial" w:hAnsi="Arial" w:cs="Arial"/>
          <w:bCs/>
        </w:rPr>
      </w:pPr>
      <w:r w:rsidRPr="00E60FC8">
        <w:rPr>
          <w:rFonts w:ascii="Arial" w:hAnsi="Arial" w:cs="Arial"/>
          <w:bCs/>
        </w:rPr>
        <w:t xml:space="preserve">- współpracę z bankami zdjęć i ew. </w:t>
      </w:r>
      <w:proofErr w:type="spellStart"/>
      <w:r w:rsidRPr="00E60FC8">
        <w:rPr>
          <w:rFonts w:ascii="Arial" w:hAnsi="Arial" w:cs="Arial"/>
          <w:bCs/>
        </w:rPr>
        <w:t>influencerami</w:t>
      </w:r>
      <w:proofErr w:type="spellEnd"/>
    </w:p>
    <w:p w14:paraId="135AE21B" w14:textId="19D95EA3" w:rsidR="00F65A88" w:rsidRDefault="00F65A88" w:rsidP="005C3CF8">
      <w:pPr>
        <w:rPr>
          <w:rFonts w:ascii="Arial" w:hAnsi="Arial" w:cs="Arial"/>
          <w:b/>
          <w:bCs/>
        </w:rPr>
      </w:pPr>
    </w:p>
    <w:p w14:paraId="43104A70" w14:textId="6E1F172A" w:rsidR="00E60FC8" w:rsidRPr="00E60FC8" w:rsidRDefault="00E60FC8" w:rsidP="00E60FC8">
      <w:pPr>
        <w:pStyle w:val="Akapitzlist"/>
        <w:numPr>
          <w:ilvl w:val="0"/>
          <w:numId w:val="3"/>
        </w:numPr>
        <w:rPr>
          <w:rFonts w:ascii="Arial" w:hAnsi="Arial" w:cs="Arial"/>
          <w:bCs/>
        </w:rPr>
      </w:pPr>
      <w:r w:rsidRPr="00E60FC8">
        <w:rPr>
          <w:rFonts w:ascii="Arial" w:hAnsi="Arial" w:cs="Arial"/>
          <w:bCs/>
        </w:rPr>
        <w:t>Wszystkie czynności związane z planowaniem, przygotowaniem i egzekucją działań, Wykonawca będzie realizował w porozumieniu, za akceptacją i wg wytycznych Zamawiającego</w:t>
      </w:r>
      <w:r w:rsidR="00D621C6">
        <w:rPr>
          <w:rFonts w:ascii="Arial" w:hAnsi="Arial" w:cs="Arial"/>
          <w:bCs/>
        </w:rPr>
        <w:t>;</w:t>
      </w:r>
    </w:p>
    <w:p w14:paraId="5A74C5A7" w14:textId="39C88B56" w:rsidR="00E60FC8" w:rsidRPr="00E60FC8" w:rsidRDefault="00E60FC8" w:rsidP="00E60FC8">
      <w:pPr>
        <w:pStyle w:val="Akapitzlist"/>
        <w:numPr>
          <w:ilvl w:val="0"/>
          <w:numId w:val="3"/>
        </w:numPr>
        <w:rPr>
          <w:rFonts w:ascii="Arial" w:hAnsi="Arial" w:cs="Arial"/>
          <w:bCs/>
        </w:rPr>
      </w:pPr>
      <w:r w:rsidRPr="00E60FC8">
        <w:rPr>
          <w:rFonts w:ascii="Arial" w:hAnsi="Arial" w:cs="Arial"/>
          <w:bCs/>
        </w:rPr>
        <w:t>Działania będą realizowane zgodnie z Harmonogramem promocji określonym w niniejszym OPZ</w:t>
      </w:r>
      <w:r w:rsidR="00D621C6">
        <w:rPr>
          <w:rFonts w:ascii="Arial" w:hAnsi="Arial" w:cs="Arial"/>
          <w:bCs/>
        </w:rPr>
        <w:t>;</w:t>
      </w:r>
    </w:p>
    <w:p w14:paraId="2B3C1181" w14:textId="1DF95811" w:rsidR="00E60FC8" w:rsidRDefault="00E60FC8" w:rsidP="00E60FC8">
      <w:pPr>
        <w:pStyle w:val="Akapitzlist"/>
        <w:numPr>
          <w:ilvl w:val="0"/>
          <w:numId w:val="3"/>
        </w:numPr>
        <w:rPr>
          <w:rFonts w:ascii="Arial" w:hAnsi="Arial" w:cs="Arial"/>
          <w:bCs/>
        </w:rPr>
      </w:pPr>
      <w:r w:rsidRPr="00E60FC8">
        <w:rPr>
          <w:rFonts w:ascii="Arial" w:hAnsi="Arial" w:cs="Arial"/>
          <w:bCs/>
        </w:rPr>
        <w:t>Wszystkie projekty oraz poszczególne etapy produkcji wideo muszą zostać zaakceptowane przez Zamawiającego; Zamówienie przewiduje 3 rundy korekt. Za poprawki nie uznaje się oczywistych błędów w realizacji ww. wymogów</w:t>
      </w:r>
      <w:r w:rsidR="00E72376">
        <w:rPr>
          <w:rFonts w:ascii="Arial" w:hAnsi="Arial" w:cs="Arial"/>
          <w:bCs/>
        </w:rPr>
        <w:t>;</w:t>
      </w:r>
    </w:p>
    <w:p w14:paraId="22F91CE3" w14:textId="01B450E8" w:rsidR="00E60FC8" w:rsidRDefault="00E60FC8" w:rsidP="00E60FC8">
      <w:pPr>
        <w:pStyle w:val="Akapitzlist"/>
        <w:numPr>
          <w:ilvl w:val="0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Wszelkie zmiany w założeniach projektu muszą być potwierdzane drogą pisemną obustronnie (mailowo) przy czym każda ze Stron (Wykonawca i Zamawiający) jest zobowiązana potwierdzać zwrotnie odbiór wiadomości oraz akceptację zmiany</w:t>
      </w:r>
      <w:r w:rsidR="00E72376">
        <w:rPr>
          <w:rFonts w:ascii="Arial" w:hAnsi="Arial" w:cs="Arial"/>
          <w:bCs/>
        </w:rPr>
        <w:t>;</w:t>
      </w:r>
    </w:p>
    <w:p w14:paraId="3BF86EC7" w14:textId="7D9087C1" w:rsidR="00E60FC8" w:rsidRDefault="00E60FC8" w:rsidP="00E60FC8">
      <w:pPr>
        <w:pStyle w:val="Akapitzlist"/>
        <w:numPr>
          <w:ilvl w:val="0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Wszystkie zamówienia będą wymagały pisemnego potwierdzenia Zamawiającego w formie protokołu odbioru</w:t>
      </w:r>
      <w:r w:rsidR="00E72376">
        <w:rPr>
          <w:rFonts w:ascii="Arial" w:hAnsi="Arial" w:cs="Arial"/>
          <w:bCs/>
        </w:rPr>
        <w:t>;</w:t>
      </w:r>
    </w:p>
    <w:p w14:paraId="6438C843" w14:textId="2CB4EF27" w:rsidR="00E60FC8" w:rsidRPr="00E60FC8" w:rsidRDefault="00E60FC8" w:rsidP="00E60FC8">
      <w:pPr>
        <w:pStyle w:val="Akapitzlist"/>
        <w:numPr>
          <w:ilvl w:val="0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Wszystkie działania związane z zakupem mediów zostaną potwierdzone stosowną dokumentacją fotograficzną lub dokumentacją w postaci zrzutów ekranu, preferowane raporty dostarczone przez </w:t>
      </w:r>
      <w:proofErr w:type="spellStart"/>
      <w:r>
        <w:rPr>
          <w:rFonts w:ascii="Arial" w:hAnsi="Arial" w:cs="Arial"/>
          <w:bCs/>
        </w:rPr>
        <w:t>mediodawców</w:t>
      </w:r>
      <w:proofErr w:type="spellEnd"/>
      <w:r w:rsidR="00E72376">
        <w:rPr>
          <w:rFonts w:ascii="Arial" w:hAnsi="Arial" w:cs="Arial"/>
          <w:bCs/>
        </w:rPr>
        <w:t>.</w:t>
      </w:r>
    </w:p>
    <w:p w14:paraId="3E9C6961" w14:textId="11838F33" w:rsidR="00E60FC8" w:rsidRDefault="00E60FC8" w:rsidP="005C3CF8">
      <w:pPr>
        <w:rPr>
          <w:rFonts w:ascii="Arial" w:hAnsi="Arial" w:cs="Arial"/>
          <w:b/>
          <w:bCs/>
        </w:rPr>
      </w:pPr>
    </w:p>
    <w:p w14:paraId="7F194CA6" w14:textId="39A19282" w:rsidR="00E60FC8" w:rsidRDefault="00E72376" w:rsidP="005C3C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Realizacja przedmiotu zamówienia obejmująca projekty graficzne i produkcję wideo musi być zgodna z zasadami/wytycznymi określonymi w szczególności w wymienionych niżej dokumentach:</w:t>
      </w:r>
    </w:p>
    <w:p w14:paraId="067E5DCC" w14:textId="50C212C0" w:rsidR="00E72376" w:rsidRDefault="00E72376" w:rsidP="005C3CF8">
      <w:pPr>
        <w:rPr>
          <w:rFonts w:ascii="Arial" w:hAnsi="Arial" w:cs="Arial"/>
          <w:b/>
          <w:bCs/>
        </w:rPr>
      </w:pPr>
    </w:p>
    <w:p w14:paraId="40563F3E" w14:textId="611375B4" w:rsidR="00E72376" w:rsidRPr="00EB0E9F" w:rsidRDefault="00E72376" w:rsidP="005C3CF8">
      <w:pPr>
        <w:rPr>
          <w:rFonts w:ascii="Arial" w:hAnsi="Arial" w:cs="Arial"/>
          <w:bCs/>
        </w:rPr>
      </w:pPr>
      <w:r w:rsidRPr="005345C0">
        <w:rPr>
          <w:rFonts w:ascii="Arial" w:hAnsi="Arial" w:cs="Arial"/>
          <w:bCs/>
        </w:rPr>
        <w:t>Podręcznik wnioskodawcy i beneficjenta programów operacyjnych polityki spójności na lata 2014-2020</w:t>
      </w:r>
      <w:r w:rsidR="009560D0" w:rsidRPr="005345C0">
        <w:rPr>
          <w:rFonts w:ascii="Arial" w:hAnsi="Arial" w:cs="Arial"/>
          <w:bCs/>
        </w:rPr>
        <w:t xml:space="preserve"> w zakresie informacji i promocji:</w:t>
      </w:r>
    </w:p>
    <w:p w14:paraId="2B3EB615" w14:textId="2725919B" w:rsidR="00E72376" w:rsidRPr="00EB0E9F" w:rsidRDefault="00B0721A" w:rsidP="005C3CF8">
      <w:pPr>
        <w:rPr>
          <w:rFonts w:ascii="Arial" w:hAnsi="Arial" w:cs="Arial"/>
          <w:bCs/>
        </w:rPr>
      </w:pPr>
      <w:hyperlink r:id="rId10" w:history="1">
        <w:r w:rsidR="00E72376" w:rsidRPr="00EB0E9F">
          <w:rPr>
            <w:rStyle w:val="Hipercze"/>
            <w:rFonts w:ascii="Arial" w:hAnsi="Arial" w:cs="Arial"/>
            <w:bCs/>
          </w:rPr>
          <w:t>https://www.gov.pl/web/cppc/dokumenty-do-pobrania</w:t>
        </w:r>
      </w:hyperlink>
    </w:p>
    <w:p w14:paraId="674FBBC0" w14:textId="4F7BD32C" w:rsidR="00EB0E9F" w:rsidRPr="00EB0E9F" w:rsidRDefault="00B0721A" w:rsidP="005C3CF8">
      <w:pPr>
        <w:rPr>
          <w:rFonts w:ascii="Arial" w:hAnsi="Arial" w:cs="Arial"/>
          <w:bCs/>
        </w:rPr>
      </w:pPr>
      <w:hyperlink r:id="rId11" w:history="1">
        <w:r w:rsidR="00EB0E9F" w:rsidRPr="00EB0E9F">
          <w:rPr>
            <w:rStyle w:val="Hipercze"/>
            <w:rFonts w:ascii="Arial" w:hAnsi="Arial" w:cs="Arial"/>
            <w:bCs/>
          </w:rPr>
          <w:t>https://www.funduszeeuropejskie.gov.pl/strony/o-funduszach/dokumenty/podrecznik-wnioskodawcy-i-beneficjenta-programow-polityki-spojnosci-2014-2020-w-zakresie-informacji-i-promocji-dla-umow-podpisanych-od-1-stycznia-2018-r/</w:t>
        </w:r>
      </w:hyperlink>
    </w:p>
    <w:p w14:paraId="136145D0" w14:textId="77777777" w:rsidR="00EB0E9F" w:rsidRPr="00EB0E9F" w:rsidRDefault="00EB0E9F" w:rsidP="005C3CF8">
      <w:pPr>
        <w:rPr>
          <w:rFonts w:ascii="Arial" w:hAnsi="Arial" w:cs="Arial"/>
          <w:bCs/>
        </w:rPr>
      </w:pPr>
    </w:p>
    <w:p w14:paraId="2719BD1C" w14:textId="08A01DF7" w:rsidR="00E72376" w:rsidRPr="00EB0E9F" w:rsidRDefault="00E72376" w:rsidP="005C3CF8">
      <w:pPr>
        <w:rPr>
          <w:rFonts w:ascii="Arial" w:hAnsi="Arial" w:cs="Arial"/>
          <w:bCs/>
        </w:rPr>
      </w:pPr>
    </w:p>
    <w:p w14:paraId="01AA5065" w14:textId="139D8CDB" w:rsidR="009560D0" w:rsidRPr="00EB0E9F" w:rsidRDefault="009560D0" w:rsidP="005C3CF8">
      <w:pPr>
        <w:rPr>
          <w:rFonts w:ascii="Arial" w:hAnsi="Arial" w:cs="Arial"/>
          <w:bCs/>
        </w:rPr>
      </w:pPr>
      <w:r w:rsidRPr="005345C0">
        <w:rPr>
          <w:rFonts w:ascii="Arial" w:hAnsi="Arial" w:cs="Arial"/>
          <w:bCs/>
        </w:rPr>
        <w:t>Księga identyfikacji wizualnej znaku marki Fundusze Europejskie i znaków programów polityki spójności na lata 2014-2020</w:t>
      </w:r>
      <w:r w:rsidR="00EB0E9F" w:rsidRPr="005345C0">
        <w:rPr>
          <w:rFonts w:ascii="Arial" w:hAnsi="Arial" w:cs="Arial"/>
          <w:bCs/>
        </w:rPr>
        <w:t>:</w:t>
      </w:r>
    </w:p>
    <w:p w14:paraId="1E31575F" w14:textId="152B932F" w:rsidR="00EB0E9F" w:rsidRPr="00EB0E9F" w:rsidRDefault="00B0721A" w:rsidP="005C3CF8">
      <w:pPr>
        <w:rPr>
          <w:rFonts w:ascii="Arial" w:hAnsi="Arial" w:cs="Arial"/>
          <w:bCs/>
        </w:rPr>
      </w:pPr>
      <w:hyperlink r:id="rId12" w:history="1">
        <w:r w:rsidR="00EB0E9F" w:rsidRPr="00EB0E9F">
          <w:rPr>
            <w:rStyle w:val="Hipercze"/>
            <w:rFonts w:ascii="Arial" w:hAnsi="Arial" w:cs="Arial"/>
            <w:bCs/>
          </w:rPr>
          <w:t>https://www.funduszeeuropejskie.gov.pl/media/49391/Ksiega_Identyfikacji_Wizualnej_2014-2020_2017.pdf</w:t>
        </w:r>
      </w:hyperlink>
    </w:p>
    <w:p w14:paraId="55EBBADE" w14:textId="791AEDD2" w:rsidR="00EB0E9F" w:rsidRDefault="00EB0E9F" w:rsidP="005C3CF8">
      <w:pPr>
        <w:rPr>
          <w:rFonts w:ascii="Arial" w:hAnsi="Arial" w:cs="Arial"/>
          <w:bCs/>
        </w:rPr>
      </w:pPr>
    </w:p>
    <w:p w14:paraId="1922964A" w14:textId="65664DB4" w:rsidR="00AC287B" w:rsidRDefault="00AC287B" w:rsidP="005C3CF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Księga identyfikacji wizualnej znaku </w:t>
      </w:r>
      <w:r w:rsidR="004D05B6">
        <w:rPr>
          <w:rFonts w:ascii="Arial" w:hAnsi="Arial" w:cs="Arial"/>
          <w:bCs/>
        </w:rPr>
        <w:t xml:space="preserve">Ministerstwa Kultury i Dziedzictwa Narodowego (projekt współfinansowany z Funduszy Europejskich i </w:t>
      </w:r>
      <w:proofErr w:type="spellStart"/>
      <w:r w:rsidR="004D05B6">
        <w:rPr>
          <w:rFonts w:ascii="Arial" w:hAnsi="Arial" w:cs="Arial"/>
          <w:bCs/>
        </w:rPr>
        <w:t>MKiDN</w:t>
      </w:r>
      <w:proofErr w:type="spellEnd"/>
      <w:r w:rsidR="004D05B6">
        <w:rPr>
          <w:rFonts w:ascii="Arial" w:hAnsi="Arial" w:cs="Arial"/>
          <w:bCs/>
        </w:rPr>
        <w:t>):</w:t>
      </w:r>
    </w:p>
    <w:p w14:paraId="2655B1E9" w14:textId="0E048A9D" w:rsidR="004D05B6" w:rsidRDefault="00B0721A" w:rsidP="005C3CF8">
      <w:pPr>
        <w:rPr>
          <w:rFonts w:ascii="Arial" w:hAnsi="Arial" w:cs="Arial"/>
          <w:bCs/>
        </w:rPr>
      </w:pPr>
      <w:hyperlink r:id="rId13" w:history="1">
        <w:r w:rsidR="004D05B6" w:rsidRPr="00A50635">
          <w:rPr>
            <w:rStyle w:val="Hipercze"/>
            <w:rFonts w:ascii="Arial" w:hAnsi="Arial" w:cs="Arial"/>
            <w:bCs/>
          </w:rPr>
          <w:t>https://www.gov.pl/web/kultura/logotypy</w:t>
        </w:r>
      </w:hyperlink>
    </w:p>
    <w:p w14:paraId="16DC0B31" w14:textId="77777777" w:rsidR="004D05B6" w:rsidRDefault="004D05B6" w:rsidP="005C3CF8">
      <w:pPr>
        <w:rPr>
          <w:rFonts w:ascii="Arial" w:hAnsi="Arial" w:cs="Arial"/>
          <w:bCs/>
        </w:rPr>
      </w:pPr>
    </w:p>
    <w:p w14:paraId="40B1E879" w14:textId="77777777" w:rsidR="004D05B6" w:rsidRPr="00EB0E9F" w:rsidRDefault="004D05B6" w:rsidP="005C3CF8">
      <w:pPr>
        <w:rPr>
          <w:rFonts w:ascii="Arial" w:hAnsi="Arial" w:cs="Arial"/>
          <w:bCs/>
        </w:rPr>
      </w:pPr>
    </w:p>
    <w:p w14:paraId="5A41C13C" w14:textId="3590D0C3" w:rsidR="00EB0E9F" w:rsidRPr="00EB0E9F" w:rsidRDefault="00EB0E9F" w:rsidP="005C3CF8">
      <w:pPr>
        <w:rPr>
          <w:rFonts w:ascii="Arial" w:hAnsi="Arial" w:cs="Arial"/>
          <w:bCs/>
        </w:rPr>
      </w:pPr>
      <w:r w:rsidRPr="005345C0">
        <w:rPr>
          <w:rFonts w:ascii="Arial" w:hAnsi="Arial" w:cs="Arial"/>
          <w:bCs/>
        </w:rPr>
        <w:t>Zasady promocji i oznakowania projektów:</w:t>
      </w:r>
    </w:p>
    <w:p w14:paraId="0FA5A215" w14:textId="7BB1A7C2" w:rsidR="00EB0E9F" w:rsidRPr="00EB0E9F" w:rsidRDefault="00B0721A" w:rsidP="005C3CF8">
      <w:pPr>
        <w:rPr>
          <w:rFonts w:ascii="Arial" w:hAnsi="Arial" w:cs="Arial"/>
          <w:bCs/>
        </w:rPr>
      </w:pPr>
      <w:hyperlink r:id="rId14" w:history="1">
        <w:r w:rsidR="00EB0E9F" w:rsidRPr="00EB0E9F">
          <w:rPr>
            <w:rStyle w:val="Hipercze"/>
            <w:rFonts w:ascii="Arial" w:hAnsi="Arial" w:cs="Arial"/>
            <w:bCs/>
          </w:rPr>
          <w:t>https://www.funduszeeuropejskie.gov.pl/strony/o-funduszach/promocja/zasady-promocji-i-oznakowania-projektow-1/zasady-promocji-i-oznakowania-projektow-wersja-aktualna-od-1-stycznia-2018-roku/</w:t>
        </w:r>
      </w:hyperlink>
    </w:p>
    <w:p w14:paraId="7A3D40D6" w14:textId="77777777" w:rsidR="00EB0E9F" w:rsidRDefault="00EB0E9F" w:rsidP="005C3CF8">
      <w:pPr>
        <w:rPr>
          <w:rFonts w:ascii="Arial" w:hAnsi="Arial" w:cs="Arial"/>
          <w:b/>
          <w:bCs/>
        </w:rPr>
      </w:pPr>
    </w:p>
    <w:p w14:paraId="51DC6FDF" w14:textId="77777777" w:rsidR="009560D0" w:rsidRDefault="009560D0" w:rsidP="005C3CF8">
      <w:pPr>
        <w:rPr>
          <w:rFonts w:ascii="Arial" w:hAnsi="Arial" w:cs="Arial"/>
          <w:b/>
          <w:bCs/>
        </w:rPr>
      </w:pPr>
    </w:p>
    <w:p w14:paraId="346ACA8F" w14:textId="6C067E09" w:rsidR="00E72376" w:rsidRPr="00EB0E9F" w:rsidRDefault="009560D0" w:rsidP="005C3CF8">
      <w:pPr>
        <w:rPr>
          <w:rFonts w:ascii="Arial" w:hAnsi="Arial" w:cs="Arial"/>
          <w:bCs/>
        </w:rPr>
      </w:pPr>
      <w:r w:rsidRPr="00EB0E9F">
        <w:rPr>
          <w:rFonts w:ascii="Arial" w:hAnsi="Arial" w:cs="Arial"/>
          <w:bCs/>
        </w:rPr>
        <w:t>Podręcznik identyfikacji wizualnej Muzeum Narodowego w Warszawie:</w:t>
      </w:r>
    </w:p>
    <w:p w14:paraId="501E17FA" w14:textId="103CD410" w:rsidR="009560D0" w:rsidRPr="00EB0E9F" w:rsidRDefault="00B0721A" w:rsidP="005C3CF8">
      <w:pPr>
        <w:rPr>
          <w:rFonts w:ascii="Arial" w:hAnsi="Arial" w:cs="Arial"/>
          <w:bCs/>
        </w:rPr>
      </w:pPr>
      <w:hyperlink r:id="rId15" w:history="1">
        <w:r w:rsidR="009560D0" w:rsidRPr="00EB0E9F">
          <w:rPr>
            <w:rStyle w:val="Hipercze"/>
            <w:rFonts w:ascii="Arial" w:hAnsi="Arial" w:cs="Arial"/>
            <w:bCs/>
          </w:rPr>
          <w:t>http://www.mnw.art.pl/o-muzeum/materialy-do-pobrania/</w:t>
        </w:r>
      </w:hyperlink>
    </w:p>
    <w:p w14:paraId="0448A8C1" w14:textId="77777777" w:rsidR="009560D0" w:rsidRDefault="009560D0" w:rsidP="005C3CF8">
      <w:pPr>
        <w:rPr>
          <w:rFonts w:ascii="Arial" w:hAnsi="Arial" w:cs="Arial"/>
          <w:b/>
          <w:bCs/>
        </w:rPr>
      </w:pPr>
    </w:p>
    <w:p w14:paraId="3F889A0F" w14:textId="0B7467C4" w:rsidR="00E72376" w:rsidRPr="00FD6CF0" w:rsidRDefault="00E72376" w:rsidP="005C3CF8">
      <w:pPr>
        <w:rPr>
          <w:rFonts w:ascii="Arial" w:hAnsi="Arial" w:cs="Arial"/>
          <w:bCs/>
        </w:rPr>
      </w:pPr>
    </w:p>
    <w:p w14:paraId="0BBD8B78" w14:textId="0A84FCDE" w:rsidR="00EB0E9F" w:rsidRPr="00FD6CF0" w:rsidRDefault="00EB0E9F" w:rsidP="005C3CF8">
      <w:pPr>
        <w:rPr>
          <w:rFonts w:ascii="Arial" w:hAnsi="Arial" w:cs="Arial"/>
          <w:bCs/>
        </w:rPr>
      </w:pPr>
      <w:r w:rsidRPr="00FD6CF0">
        <w:rPr>
          <w:rFonts w:ascii="Arial" w:hAnsi="Arial" w:cs="Arial"/>
          <w:bCs/>
        </w:rPr>
        <w:t>Przedmiot zamówienia został podzielony na części. Wykonawca może przedstawić ofertę na jedną, kilka lub wszystkie części zamówienia</w:t>
      </w:r>
      <w:r w:rsidR="00FD6CF0">
        <w:rPr>
          <w:rFonts w:ascii="Arial" w:hAnsi="Arial" w:cs="Arial"/>
          <w:bCs/>
        </w:rPr>
        <w:t>.</w:t>
      </w:r>
    </w:p>
    <w:p w14:paraId="183E89D2" w14:textId="323A0CDD" w:rsidR="00EB0E9F" w:rsidRDefault="00EB0E9F" w:rsidP="005C3CF8">
      <w:pPr>
        <w:rPr>
          <w:rFonts w:ascii="Arial" w:hAnsi="Arial" w:cs="Arial"/>
          <w:b/>
          <w:bCs/>
        </w:rPr>
      </w:pPr>
    </w:p>
    <w:p w14:paraId="780C5060" w14:textId="77777777" w:rsidR="00EB0E9F" w:rsidRDefault="00EB0E9F" w:rsidP="005C3CF8">
      <w:pPr>
        <w:rPr>
          <w:rFonts w:ascii="Arial" w:hAnsi="Arial" w:cs="Arial"/>
          <w:b/>
          <w:bCs/>
        </w:rPr>
      </w:pPr>
    </w:p>
    <w:p w14:paraId="2869A90B" w14:textId="6ADDB451" w:rsidR="005C3CF8" w:rsidRDefault="00FD6CF0" w:rsidP="005C3C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Część 1: </w:t>
      </w:r>
      <w:r w:rsidR="008F64A9">
        <w:rPr>
          <w:rFonts w:ascii="Arial" w:hAnsi="Arial" w:cs="Arial"/>
          <w:b/>
          <w:bCs/>
        </w:rPr>
        <w:t>Wsparcie w zakresie płatnej promocji w mediach społecznościowych</w:t>
      </w:r>
    </w:p>
    <w:p w14:paraId="373C638F" w14:textId="22C4399F" w:rsidR="008F64A9" w:rsidRDefault="008F64A9" w:rsidP="005C3CF8">
      <w:pPr>
        <w:rPr>
          <w:rFonts w:ascii="Arial" w:hAnsi="Arial" w:cs="Arial"/>
          <w:b/>
          <w:bCs/>
        </w:rPr>
      </w:pPr>
    </w:p>
    <w:p w14:paraId="5CE345FA" w14:textId="5D19962D" w:rsidR="008F64A9" w:rsidRDefault="000451A0" w:rsidP="005C3CF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</w:t>
      </w:r>
      <w:r w:rsidR="006D2992" w:rsidRPr="006D2992">
        <w:rPr>
          <w:rFonts w:ascii="Arial" w:hAnsi="Arial" w:cs="Arial"/>
          <w:bCs/>
        </w:rPr>
        <w:t xml:space="preserve">sparcie w zakresie płatnej promocji </w:t>
      </w:r>
      <w:r w:rsidR="000C2BC3">
        <w:rPr>
          <w:rFonts w:ascii="Arial" w:hAnsi="Arial" w:cs="Arial"/>
          <w:bCs/>
        </w:rPr>
        <w:t xml:space="preserve">spotów wideo </w:t>
      </w:r>
      <w:r w:rsidR="00FC2F05">
        <w:rPr>
          <w:rFonts w:ascii="Arial" w:hAnsi="Arial" w:cs="Arial"/>
          <w:bCs/>
        </w:rPr>
        <w:t xml:space="preserve">opisanych szerzej w części </w:t>
      </w:r>
      <w:r w:rsidR="00E5219B">
        <w:rPr>
          <w:rFonts w:ascii="Arial" w:hAnsi="Arial" w:cs="Arial"/>
          <w:bCs/>
        </w:rPr>
        <w:t xml:space="preserve">4 przedmiotu zamówienia w mediach społecznościowych - </w:t>
      </w:r>
      <w:r w:rsidR="006D2992" w:rsidRPr="006D2992">
        <w:rPr>
          <w:rFonts w:ascii="Arial" w:hAnsi="Arial" w:cs="Arial"/>
          <w:bCs/>
        </w:rPr>
        <w:t>na</w:t>
      </w:r>
      <w:r w:rsidR="00725B25">
        <w:rPr>
          <w:rFonts w:ascii="Arial" w:hAnsi="Arial" w:cs="Arial"/>
          <w:bCs/>
        </w:rPr>
        <w:t xml:space="preserve"> profilach MNW na</w:t>
      </w:r>
      <w:r w:rsidR="006D2992" w:rsidRPr="006D2992">
        <w:rPr>
          <w:rFonts w:ascii="Arial" w:hAnsi="Arial" w:cs="Arial"/>
          <w:bCs/>
        </w:rPr>
        <w:t xml:space="preserve"> </w:t>
      </w:r>
      <w:hyperlink r:id="rId16" w:history="1">
        <w:r w:rsidR="006D2992" w:rsidRPr="00FD6CF0">
          <w:rPr>
            <w:rStyle w:val="Hipercze"/>
            <w:rFonts w:ascii="Arial" w:hAnsi="Arial" w:cs="Arial"/>
            <w:bCs/>
          </w:rPr>
          <w:t>FB</w:t>
        </w:r>
      </w:hyperlink>
      <w:r w:rsidR="006D2992" w:rsidRPr="006D2992">
        <w:rPr>
          <w:rFonts w:ascii="Arial" w:hAnsi="Arial" w:cs="Arial"/>
          <w:bCs/>
        </w:rPr>
        <w:t xml:space="preserve">, </w:t>
      </w:r>
      <w:hyperlink r:id="rId17" w:history="1">
        <w:r w:rsidR="006D2992" w:rsidRPr="000C2BC3">
          <w:rPr>
            <w:rStyle w:val="Hipercze"/>
            <w:rFonts w:ascii="Arial" w:hAnsi="Arial" w:cs="Arial"/>
            <w:bCs/>
          </w:rPr>
          <w:t>IG</w:t>
        </w:r>
      </w:hyperlink>
      <w:r w:rsidR="006D2992" w:rsidRPr="006D2992">
        <w:rPr>
          <w:rFonts w:ascii="Arial" w:hAnsi="Arial" w:cs="Arial"/>
          <w:bCs/>
        </w:rPr>
        <w:t xml:space="preserve"> i na </w:t>
      </w:r>
      <w:hyperlink r:id="rId18" w:history="1">
        <w:r w:rsidR="006D2992" w:rsidRPr="000C2BC3">
          <w:rPr>
            <w:rStyle w:val="Hipercze"/>
            <w:rFonts w:ascii="Arial" w:hAnsi="Arial" w:cs="Arial"/>
            <w:bCs/>
          </w:rPr>
          <w:t>YT</w:t>
        </w:r>
      </w:hyperlink>
      <w:r w:rsidR="000C2BC3">
        <w:rPr>
          <w:rFonts w:ascii="Arial" w:hAnsi="Arial" w:cs="Arial"/>
          <w:bCs/>
        </w:rPr>
        <w:t xml:space="preserve"> z podziałem na dedykowane grupy odbiorców: 1) środowisko akademickie</w:t>
      </w:r>
      <w:r w:rsidR="005345C0">
        <w:rPr>
          <w:rFonts w:ascii="Arial" w:hAnsi="Arial" w:cs="Arial"/>
          <w:bCs/>
        </w:rPr>
        <w:t xml:space="preserve">, dydaktycy, naukowcy; 2) uczniowie; studenci 3) </w:t>
      </w:r>
      <w:r w:rsidR="000C2BC3">
        <w:rPr>
          <w:rFonts w:ascii="Arial" w:hAnsi="Arial" w:cs="Arial"/>
          <w:bCs/>
        </w:rPr>
        <w:t>miłośnicy sztuki</w:t>
      </w:r>
      <w:r w:rsidR="005345C0">
        <w:rPr>
          <w:rFonts w:ascii="Arial" w:hAnsi="Arial" w:cs="Arial"/>
          <w:bCs/>
        </w:rPr>
        <w:t>; 4</w:t>
      </w:r>
      <w:r w:rsidR="000C2BC3">
        <w:rPr>
          <w:rFonts w:ascii="Arial" w:hAnsi="Arial" w:cs="Arial"/>
          <w:bCs/>
        </w:rPr>
        <w:t>) pracownicy sektora kreatywnego.</w:t>
      </w:r>
      <w:r w:rsidR="000C2BC3">
        <w:rPr>
          <w:rFonts w:ascii="Arial" w:hAnsi="Arial" w:cs="Arial"/>
          <w:bCs/>
        </w:rPr>
        <w:br/>
      </w:r>
    </w:p>
    <w:p w14:paraId="0C96FB21" w14:textId="42BD58E6" w:rsidR="000C2BC3" w:rsidRDefault="000C2BC3" w:rsidP="005C3CF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Przedmiotem tej części zamówienia jest obsługa postów sponsorowanych/materiałów promowanych w wymienionych kanałach </w:t>
      </w:r>
      <w:proofErr w:type="spellStart"/>
      <w:r>
        <w:rPr>
          <w:rFonts w:ascii="Arial" w:hAnsi="Arial" w:cs="Arial"/>
          <w:bCs/>
        </w:rPr>
        <w:t>social</w:t>
      </w:r>
      <w:proofErr w:type="spellEnd"/>
      <w:r>
        <w:rPr>
          <w:rFonts w:ascii="Arial" w:hAnsi="Arial" w:cs="Arial"/>
          <w:bCs/>
        </w:rPr>
        <w:t xml:space="preserve"> media MNW.</w:t>
      </w:r>
    </w:p>
    <w:p w14:paraId="5BD79024" w14:textId="7247C443" w:rsidR="000C2BC3" w:rsidRDefault="000C2BC3" w:rsidP="005C3CF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Kampania w mediach społecznościowych zostanie przeprowadzona w </w:t>
      </w:r>
      <w:r w:rsidR="00D00350">
        <w:rPr>
          <w:rFonts w:ascii="Arial" w:hAnsi="Arial" w:cs="Arial"/>
          <w:bCs/>
        </w:rPr>
        <w:t>drugim</w:t>
      </w:r>
      <w:r>
        <w:rPr>
          <w:rFonts w:ascii="Arial" w:hAnsi="Arial" w:cs="Arial"/>
          <w:bCs/>
        </w:rPr>
        <w:t xml:space="preserve"> kwartale 2023 roku</w:t>
      </w:r>
      <w:r w:rsidR="00FC2F05">
        <w:rPr>
          <w:rFonts w:ascii="Arial" w:hAnsi="Arial" w:cs="Arial"/>
          <w:bCs/>
        </w:rPr>
        <w:t>.</w:t>
      </w:r>
    </w:p>
    <w:p w14:paraId="640F375E" w14:textId="36CC0B0F" w:rsidR="000451A0" w:rsidRDefault="000451A0" w:rsidP="005C3CF8">
      <w:pPr>
        <w:rPr>
          <w:rFonts w:ascii="Arial" w:hAnsi="Arial" w:cs="Arial"/>
          <w:bCs/>
        </w:rPr>
      </w:pPr>
    </w:p>
    <w:p w14:paraId="6EBACD37" w14:textId="5DC011F7" w:rsidR="000451A0" w:rsidRPr="000451A0" w:rsidRDefault="000451A0" w:rsidP="000451A0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Media</w:t>
      </w:r>
      <w:r w:rsidR="00F33E5B">
        <w:rPr>
          <w:rFonts w:ascii="Arial" w:hAnsi="Arial" w:cs="Arial"/>
          <w:bCs/>
        </w:rPr>
        <w:t xml:space="preserve"> społecznościowe MNW – prognozowana liczba</w:t>
      </w:r>
      <w:r w:rsidRPr="000451A0">
        <w:rPr>
          <w:rFonts w:ascii="Arial" w:hAnsi="Arial" w:cs="Arial"/>
          <w:bCs/>
        </w:rPr>
        <w:t xml:space="preserve"> obserwujących</w:t>
      </w:r>
      <w:r w:rsidR="00F33E5B">
        <w:rPr>
          <w:rFonts w:ascii="Arial" w:hAnsi="Arial" w:cs="Arial"/>
          <w:bCs/>
        </w:rPr>
        <w:t xml:space="preserve"> do końca 2022 r.</w:t>
      </w:r>
    </w:p>
    <w:p w14:paraId="0F5FB936" w14:textId="2417DFDD" w:rsidR="000451A0" w:rsidRPr="00500776" w:rsidRDefault="000451A0" w:rsidP="000451A0">
      <w:pPr>
        <w:rPr>
          <w:rFonts w:ascii="Arial" w:hAnsi="Arial" w:cs="Arial"/>
          <w:bCs/>
          <w:lang w:val="en-GB"/>
        </w:rPr>
      </w:pPr>
      <w:r w:rsidRPr="00500776">
        <w:rPr>
          <w:rFonts w:ascii="Arial" w:hAnsi="Arial" w:cs="Arial"/>
          <w:bCs/>
          <w:lang w:val="en-GB"/>
        </w:rPr>
        <w:t>Facebook: 1</w:t>
      </w:r>
      <w:r w:rsidR="00446546" w:rsidRPr="00500776">
        <w:rPr>
          <w:rFonts w:ascii="Arial" w:hAnsi="Arial" w:cs="Arial"/>
          <w:bCs/>
          <w:lang w:val="en-GB"/>
        </w:rPr>
        <w:t>2</w:t>
      </w:r>
      <w:r w:rsidRPr="00500776">
        <w:rPr>
          <w:rFonts w:ascii="Arial" w:hAnsi="Arial" w:cs="Arial"/>
          <w:bCs/>
          <w:lang w:val="en-GB"/>
        </w:rPr>
        <w:t>0 000</w:t>
      </w:r>
    </w:p>
    <w:p w14:paraId="6650F467" w14:textId="233E0016" w:rsidR="000451A0" w:rsidRPr="00500776" w:rsidRDefault="000451A0" w:rsidP="000451A0">
      <w:pPr>
        <w:rPr>
          <w:rFonts w:ascii="Arial" w:hAnsi="Arial" w:cs="Arial"/>
          <w:bCs/>
          <w:lang w:val="en-GB"/>
        </w:rPr>
      </w:pPr>
      <w:r w:rsidRPr="00500776">
        <w:rPr>
          <w:rFonts w:ascii="Arial" w:hAnsi="Arial" w:cs="Arial"/>
          <w:bCs/>
          <w:lang w:val="en-GB"/>
        </w:rPr>
        <w:t>Instagram: 7</w:t>
      </w:r>
      <w:r w:rsidR="00446546" w:rsidRPr="00500776">
        <w:rPr>
          <w:rFonts w:ascii="Arial" w:hAnsi="Arial" w:cs="Arial"/>
          <w:bCs/>
          <w:lang w:val="en-GB"/>
        </w:rPr>
        <w:t>0</w:t>
      </w:r>
      <w:r w:rsidRPr="00500776">
        <w:rPr>
          <w:rFonts w:ascii="Arial" w:hAnsi="Arial" w:cs="Arial"/>
          <w:bCs/>
          <w:lang w:val="en-GB"/>
        </w:rPr>
        <w:t xml:space="preserve"> 000</w:t>
      </w:r>
    </w:p>
    <w:p w14:paraId="4ABCFE91" w14:textId="716D7C5D" w:rsidR="000451A0" w:rsidRPr="00500776" w:rsidRDefault="000451A0" w:rsidP="000451A0">
      <w:pPr>
        <w:rPr>
          <w:rFonts w:ascii="Arial" w:hAnsi="Arial" w:cs="Arial"/>
          <w:bCs/>
          <w:lang w:val="en-GB"/>
        </w:rPr>
      </w:pPr>
      <w:proofErr w:type="spellStart"/>
      <w:r w:rsidRPr="00500776">
        <w:rPr>
          <w:rFonts w:ascii="Arial" w:hAnsi="Arial" w:cs="Arial"/>
          <w:bCs/>
          <w:lang w:val="en-GB"/>
        </w:rPr>
        <w:t>TikTok</w:t>
      </w:r>
      <w:proofErr w:type="spellEnd"/>
      <w:r w:rsidRPr="00500776">
        <w:rPr>
          <w:rFonts w:ascii="Arial" w:hAnsi="Arial" w:cs="Arial"/>
          <w:bCs/>
          <w:lang w:val="en-GB"/>
        </w:rPr>
        <w:t xml:space="preserve">: </w:t>
      </w:r>
      <w:r w:rsidR="00446546" w:rsidRPr="00500776">
        <w:rPr>
          <w:rFonts w:ascii="Arial" w:hAnsi="Arial" w:cs="Arial"/>
          <w:bCs/>
          <w:lang w:val="en-GB"/>
        </w:rPr>
        <w:t>5</w:t>
      </w:r>
      <w:r w:rsidRPr="00500776">
        <w:rPr>
          <w:rFonts w:ascii="Arial" w:hAnsi="Arial" w:cs="Arial"/>
          <w:bCs/>
          <w:lang w:val="en-GB"/>
        </w:rPr>
        <w:t>0 000</w:t>
      </w:r>
    </w:p>
    <w:p w14:paraId="4F7ED0C6" w14:textId="76172DAA" w:rsidR="000451A0" w:rsidRPr="00500776" w:rsidRDefault="000451A0" w:rsidP="000451A0">
      <w:pPr>
        <w:rPr>
          <w:rFonts w:ascii="Arial" w:hAnsi="Arial" w:cs="Arial"/>
          <w:bCs/>
          <w:lang w:val="en-GB"/>
        </w:rPr>
      </w:pPr>
      <w:r w:rsidRPr="00500776">
        <w:rPr>
          <w:rFonts w:ascii="Arial" w:hAnsi="Arial" w:cs="Arial"/>
          <w:bCs/>
          <w:lang w:val="en-GB"/>
        </w:rPr>
        <w:t xml:space="preserve">YouTube: </w:t>
      </w:r>
      <w:r w:rsidR="00446546" w:rsidRPr="00500776">
        <w:rPr>
          <w:rFonts w:ascii="Arial" w:hAnsi="Arial" w:cs="Arial"/>
          <w:bCs/>
          <w:lang w:val="en-GB"/>
        </w:rPr>
        <w:t>8</w:t>
      </w:r>
      <w:r w:rsidRPr="00500776">
        <w:rPr>
          <w:rFonts w:ascii="Arial" w:hAnsi="Arial" w:cs="Arial"/>
          <w:bCs/>
          <w:lang w:val="en-GB"/>
        </w:rPr>
        <w:t xml:space="preserve"> 000</w:t>
      </w:r>
    </w:p>
    <w:p w14:paraId="4F1C1C70" w14:textId="77777777" w:rsidR="000451A0" w:rsidRPr="00500776" w:rsidRDefault="000451A0" w:rsidP="000451A0">
      <w:pPr>
        <w:rPr>
          <w:rFonts w:ascii="Arial" w:hAnsi="Arial" w:cs="Arial"/>
          <w:bCs/>
          <w:lang w:val="en-GB"/>
        </w:rPr>
      </w:pPr>
      <w:r w:rsidRPr="00500776">
        <w:rPr>
          <w:rFonts w:ascii="Arial" w:hAnsi="Arial" w:cs="Arial"/>
          <w:bCs/>
          <w:lang w:val="en-GB"/>
        </w:rPr>
        <w:t>LinkedIn: 2 000</w:t>
      </w:r>
    </w:p>
    <w:p w14:paraId="047BCCBB" w14:textId="77777777" w:rsidR="000451A0" w:rsidRPr="000451A0" w:rsidRDefault="000451A0" w:rsidP="000451A0">
      <w:pPr>
        <w:rPr>
          <w:rFonts w:ascii="Arial" w:hAnsi="Arial" w:cs="Arial"/>
          <w:bCs/>
        </w:rPr>
      </w:pPr>
      <w:r w:rsidRPr="000451A0">
        <w:rPr>
          <w:rFonts w:ascii="Arial" w:hAnsi="Arial" w:cs="Arial"/>
          <w:bCs/>
        </w:rPr>
        <w:t>Twitter: 20 000</w:t>
      </w:r>
    </w:p>
    <w:p w14:paraId="4455C711" w14:textId="1C69E5D2" w:rsidR="000451A0" w:rsidRDefault="000451A0" w:rsidP="000451A0">
      <w:pPr>
        <w:rPr>
          <w:rFonts w:ascii="Arial" w:hAnsi="Arial" w:cs="Arial"/>
          <w:bCs/>
        </w:rPr>
      </w:pPr>
      <w:proofErr w:type="spellStart"/>
      <w:r w:rsidRPr="000451A0">
        <w:rPr>
          <w:rFonts w:ascii="Arial" w:hAnsi="Arial" w:cs="Arial"/>
          <w:bCs/>
        </w:rPr>
        <w:t>Spotify</w:t>
      </w:r>
      <w:proofErr w:type="spellEnd"/>
      <w:r w:rsidRPr="000451A0">
        <w:rPr>
          <w:rFonts w:ascii="Arial" w:hAnsi="Arial" w:cs="Arial"/>
          <w:bCs/>
        </w:rPr>
        <w:t>: 3 000</w:t>
      </w:r>
    </w:p>
    <w:p w14:paraId="388442A6" w14:textId="77777777" w:rsidR="006D2992" w:rsidRPr="006D2992" w:rsidRDefault="006D2992" w:rsidP="005C3CF8">
      <w:pPr>
        <w:rPr>
          <w:rFonts w:ascii="Arial" w:hAnsi="Arial" w:cs="Arial"/>
          <w:bCs/>
        </w:rPr>
      </w:pPr>
    </w:p>
    <w:p w14:paraId="0D72ECC3" w14:textId="150BF0DC" w:rsidR="00792011" w:rsidRPr="00792011" w:rsidRDefault="00792011" w:rsidP="0079201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</w:p>
    <w:p w14:paraId="0E0CA4AD" w14:textId="77777777" w:rsidR="00FC2F05" w:rsidRDefault="00FC2F05" w:rsidP="00792011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Część 2: </w:t>
      </w:r>
      <w:r w:rsidR="00792011" w:rsidRPr="00792011">
        <w:rPr>
          <w:rFonts w:ascii="Arial" w:hAnsi="Arial" w:cs="Arial"/>
          <w:b/>
          <w:bCs/>
        </w:rPr>
        <w:t>Reklama w Internecie</w:t>
      </w:r>
      <w:r w:rsidR="00792011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>Ta część zamówienia uwzględnia:</w:t>
      </w:r>
    </w:p>
    <w:p w14:paraId="35687647" w14:textId="1C400269" w:rsidR="005D4095" w:rsidRDefault="00FC2F05" w:rsidP="005D409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przygotowanie kreacji i przeprowadzenie</w:t>
      </w:r>
      <w:r w:rsidR="00E5219B">
        <w:rPr>
          <w:rFonts w:ascii="Arial" w:hAnsi="Arial" w:cs="Arial"/>
          <w:bCs/>
        </w:rPr>
        <w:t xml:space="preserve"> odsłonowej</w:t>
      </w:r>
      <w:r>
        <w:rPr>
          <w:rFonts w:ascii="Arial" w:hAnsi="Arial" w:cs="Arial"/>
          <w:bCs/>
        </w:rPr>
        <w:t xml:space="preserve"> kampanii </w:t>
      </w:r>
      <w:proofErr w:type="spellStart"/>
      <w:r>
        <w:rPr>
          <w:rFonts w:ascii="Arial" w:hAnsi="Arial" w:cs="Arial"/>
          <w:bCs/>
        </w:rPr>
        <w:t>banerowej</w:t>
      </w:r>
      <w:proofErr w:type="spellEnd"/>
      <w:r>
        <w:rPr>
          <w:rFonts w:ascii="Arial" w:hAnsi="Arial" w:cs="Arial"/>
          <w:bCs/>
        </w:rPr>
        <w:t xml:space="preserve"> na </w:t>
      </w:r>
      <w:r w:rsidR="00792011" w:rsidRPr="00792011">
        <w:rPr>
          <w:rFonts w:ascii="Arial" w:hAnsi="Arial" w:cs="Arial"/>
          <w:bCs/>
        </w:rPr>
        <w:t>portalach branżowych</w:t>
      </w:r>
      <w:r w:rsidR="00877C0C">
        <w:rPr>
          <w:rFonts w:ascii="Arial" w:hAnsi="Arial" w:cs="Arial"/>
          <w:bCs/>
        </w:rPr>
        <w:t>;</w:t>
      </w:r>
      <w:r w:rsidR="005D4095">
        <w:rPr>
          <w:rFonts w:ascii="Arial" w:hAnsi="Arial" w:cs="Arial"/>
          <w:bCs/>
        </w:rPr>
        <w:t xml:space="preserve"> minimalna liczba odsłon: 1,5 mln.</w:t>
      </w:r>
      <w:r w:rsidR="00DB1A49">
        <w:rPr>
          <w:rFonts w:ascii="Arial" w:hAnsi="Arial" w:cs="Arial"/>
          <w:bCs/>
        </w:rPr>
        <w:t xml:space="preserve"> </w:t>
      </w:r>
    </w:p>
    <w:p w14:paraId="04B2064F" w14:textId="35BD61ED" w:rsidR="005D4095" w:rsidRDefault="005D4095" w:rsidP="005D409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Przykładowe portale:</w:t>
      </w:r>
      <w:r w:rsidR="005345C0">
        <w:rPr>
          <w:rFonts w:ascii="Arial" w:hAnsi="Arial" w:cs="Arial"/>
          <w:bCs/>
        </w:rPr>
        <w:t xml:space="preserve"> </w:t>
      </w:r>
      <w:hyperlink r:id="rId19" w:history="1">
        <w:r w:rsidR="005345C0" w:rsidRPr="000F4C94">
          <w:rPr>
            <w:rStyle w:val="Hipercze"/>
            <w:rFonts w:ascii="Arial" w:hAnsi="Arial" w:cs="Arial"/>
            <w:bCs/>
          </w:rPr>
          <w:t>interaktywnie.com</w:t>
        </w:r>
      </w:hyperlink>
      <w:r>
        <w:rPr>
          <w:rFonts w:ascii="Arial" w:hAnsi="Arial" w:cs="Arial"/>
          <w:bCs/>
        </w:rPr>
        <w:t xml:space="preserve">, </w:t>
      </w:r>
      <w:hyperlink r:id="rId20" w:history="1">
        <w:r w:rsidRPr="000F4C94">
          <w:rPr>
            <w:rStyle w:val="Hipercze"/>
            <w:rFonts w:ascii="Arial" w:hAnsi="Arial" w:cs="Arial"/>
            <w:bCs/>
          </w:rPr>
          <w:t>nowymarketing.pl</w:t>
        </w:r>
      </w:hyperlink>
      <w:r w:rsidR="005345C0">
        <w:rPr>
          <w:rFonts w:ascii="Arial" w:hAnsi="Arial" w:cs="Arial"/>
          <w:bCs/>
        </w:rPr>
        <w:t xml:space="preserve">, </w:t>
      </w:r>
      <w:hyperlink r:id="rId21" w:history="1">
        <w:r w:rsidR="005345C0" w:rsidRPr="005345C0">
          <w:rPr>
            <w:rStyle w:val="Hipercze"/>
            <w:rFonts w:ascii="Arial" w:hAnsi="Arial" w:cs="Arial"/>
            <w:bCs/>
          </w:rPr>
          <w:t>muzealnictwo.com</w:t>
        </w:r>
      </w:hyperlink>
    </w:p>
    <w:p w14:paraId="1B9D9466" w14:textId="6606FEC3" w:rsidR="00E5219B" w:rsidRDefault="00E5219B" w:rsidP="00792011">
      <w:pPr>
        <w:rPr>
          <w:rFonts w:ascii="Arial" w:hAnsi="Arial" w:cs="Arial"/>
          <w:bCs/>
        </w:rPr>
      </w:pPr>
    </w:p>
    <w:p w14:paraId="6E1F6DBA" w14:textId="65436859" w:rsidR="00E5219B" w:rsidRDefault="00E5219B" w:rsidP="00792011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przeprowadzenie </w:t>
      </w:r>
      <w:r w:rsidR="00877C0C">
        <w:rPr>
          <w:rFonts w:ascii="Arial" w:hAnsi="Arial" w:cs="Arial"/>
          <w:bCs/>
        </w:rPr>
        <w:t xml:space="preserve">kampanii </w:t>
      </w:r>
      <w:proofErr w:type="spellStart"/>
      <w:r w:rsidR="00877C0C">
        <w:rPr>
          <w:rFonts w:ascii="Arial" w:hAnsi="Arial" w:cs="Arial"/>
          <w:bCs/>
        </w:rPr>
        <w:t>Audience</w:t>
      </w:r>
      <w:proofErr w:type="spellEnd"/>
      <w:r w:rsidR="00877C0C">
        <w:rPr>
          <w:rFonts w:ascii="Arial" w:hAnsi="Arial" w:cs="Arial"/>
          <w:bCs/>
        </w:rPr>
        <w:t xml:space="preserve"> </w:t>
      </w:r>
      <w:proofErr w:type="spellStart"/>
      <w:r w:rsidR="00877C0C">
        <w:rPr>
          <w:rFonts w:ascii="Arial" w:hAnsi="Arial" w:cs="Arial"/>
          <w:bCs/>
        </w:rPr>
        <w:t>Targeting</w:t>
      </w:r>
      <w:proofErr w:type="spellEnd"/>
      <w:r w:rsidR="00877C0C">
        <w:rPr>
          <w:rFonts w:ascii="Arial" w:hAnsi="Arial" w:cs="Arial"/>
          <w:bCs/>
        </w:rPr>
        <w:t xml:space="preserve"> – reklama profilowana pod konkretne grupy odbiorców </w:t>
      </w:r>
      <w:r w:rsidR="005D4095">
        <w:rPr>
          <w:rFonts w:ascii="Arial" w:hAnsi="Arial" w:cs="Arial"/>
          <w:bCs/>
        </w:rPr>
        <w:t>w serwisach społecznościowych Facebook i Instagram oraz na zasadzie linków Adwords, w</w:t>
      </w:r>
      <w:r w:rsidR="00877C0C">
        <w:rPr>
          <w:rFonts w:ascii="Arial" w:hAnsi="Arial" w:cs="Arial"/>
          <w:bCs/>
        </w:rPr>
        <w:t xml:space="preserve">yświetlana osobom o profilu zainteresowań „Kultura i sztuka”, </w:t>
      </w:r>
    </w:p>
    <w:p w14:paraId="7D715BF1" w14:textId="5EA93A07" w:rsidR="00792011" w:rsidRDefault="00E5219B" w:rsidP="00792011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</w:t>
      </w:r>
      <w:r w:rsidR="00792011" w:rsidRPr="00792011">
        <w:rPr>
          <w:rFonts w:ascii="Arial" w:hAnsi="Arial" w:cs="Arial"/>
          <w:bCs/>
        </w:rPr>
        <w:t xml:space="preserve">reacje </w:t>
      </w:r>
      <w:r>
        <w:rPr>
          <w:rFonts w:ascii="Arial" w:hAnsi="Arial" w:cs="Arial"/>
          <w:bCs/>
        </w:rPr>
        <w:t xml:space="preserve">graficzne do przygotowania </w:t>
      </w:r>
      <w:r w:rsidR="00792011" w:rsidRPr="00792011">
        <w:rPr>
          <w:rFonts w:ascii="Arial" w:hAnsi="Arial" w:cs="Arial"/>
          <w:bCs/>
        </w:rPr>
        <w:t xml:space="preserve">wraz z weryfikacją ich czytelności po publikacji w docelowym </w:t>
      </w:r>
      <w:r w:rsidR="00792011">
        <w:rPr>
          <w:rFonts w:ascii="Arial" w:hAnsi="Arial" w:cs="Arial"/>
          <w:bCs/>
        </w:rPr>
        <w:t>kontekście (obowiązkowy zestaw logotypów – formaty, które będą realizowane, muszą być tak dobrane, by znaki towarowe zachowały minimalną wielkość).</w:t>
      </w:r>
    </w:p>
    <w:p w14:paraId="1D240E1D" w14:textId="61F140F3" w:rsidR="00DB1A49" w:rsidRDefault="00DB1A49" w:rsidP="00792011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Minimalna liczba kreacji: 2.</w:t>
      </w:r>
    </w:p>
    <w:p w14:paraId="0ABB1187" w14:textId="3CA8A718" w:rsidR="00792011" w:rsidRDefault="00792011" w:rsidP="00792011">
      <w:pPr>
        <w:rPr>
          <w:rFonts w:ascii="Arial" w:hAnsi="Arial" w:cs="Arial"/>
          <w:bCs/>
        </w:rPr>
      </w:pPr>
    </w:p>
    <w:p w14:paraId="7B04E5BD" w14:textId="77777777" w:rsidR="00902B39" w:rsidRPr="00902B39" w:rsidRDefault="00902B39" w:rsidP="00902B39">
      <w:pPr>
        <w:rPr>
          <w:rFonts w:ascii="Arial" w:hAnsi="Arial" w:cs="Arial"/>
          <w:bCs/>
        </w:rPr>
      </w:pPr>
    </w:p>
    <w:p w14:paraId="072D4DFE" w14:textId="1A231223" w:rsidR="00902B39" w:rsidRDefault="00FC2F05" w:rsidP="00902B3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Część </w:t>
      </w:r>
      <w:r w:rsidR="005D4095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. </w:t>
      </w:r>
      <w:r w:rsidR="00902B39" w:rsidRPr="00902B39">
        <w:rPr>
          <w:rFonts w:ascii="Arial" w:hAnsi="Arial" w:cs="Arial"/>
          <w:b/>
          <w:bCs/>
        </w:rPr>
        <w:t>Wykupienie modułów reklamowych w prasie branżowej</w:t>
      </w:r>
      <w:r w:rsidR="00902B39" w:rsidRPr="00902B39">
        <w:rPr>
          <w:rFonts w:ascii="Arial" w:hAnsi="Arial" w:cs="Arial"/>
          <w:bCs/>
        </w:rPr>
        <w:t xml:space="preserve">  (związanej z tematyk</w:t>
      </w:r>
      <w:r w:rsidR="00902B39">
        <w:rPr>
          <w:rFonts w:ascii="Arial" w:hAnsi="Arial" w:cs="Arial"/>
          <w:bCs/>
        </w:rPr>
        <w:t>ą</w:t>
      </w:r>
      <w:r w:rsidR="00902B39" w:rsidRPr="00902B39">
        <w:rPr>
          <w:rFonts w:ascii="Arial" w:hAnsi="Arial" w:cs="Arial"/>
          <w:bCs/>
        </w:rPr>
        <w:t xml:space="preserve"> muzealnictwa)</w:t>
      </w:r>
      <w:r w:rsidR="00902B39">
        <w:rPr>
          <w:rFonts w:ascii="Arial" w:hAnsi="Arial" w:cs="Arial"/>
          <w:bCs/>
        </w:rPr>
        <w:t>, w tytułach takich jak „Spotkania z zabytkami”, „Mówią wieki”, „Focus Historia”, „Newsweek Historia”.</w:t>
      </w:r>
    </w:p>
    <w:p w14:paraId="0C58EB27" w14:textId="7F5584B6" w:rsidR="00902B39" w:rsidRDefault="00902B39" w:rsidP="00902B3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</w:t>
      </w:r>
      <w:r w:rsidRPr="00792011">
        <w:rPr>
          <w:rFonts w:ascii="Arial" w:hAnsi="Arial" w:cs="Arial"/>
          <w:bCs/>
        </w:rPr>
        <w:t xml:space="preserve">reacje do przygotowania wraz z weryfikacją ich czytelności po publikacji w docelowym </w:t>
      </w:r>
      <w:r>
        <w:rPr>
          <w:rFonts w:ascii="Arial" w:hAnsi="Arial" w:cs="Arial"/>
          <w:bCs/>
        </w:rPr>
        <w:t>kontekście (obowiązkowy zestaw logotypów – formaty, które będą realizowane, muszą być tak dobrane, by znaki towarowe zachowały minimalną wielkość).</w:t>
      </w:r>
    </w:p>
    <w:p w14:paraId="0ED1438A" w14:textId="41E668C8" w:rsidR="00DB1A49" w:rsidRDefault="00DB1A49" w:rsidP="00902B3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Minimalna liczba kreacji / modułów reklamowych: 3.</w:t>
      </w:r>
    </w:p>
    <w:p w14:paraId="19B281DF" w14:textId="77777777" w:rsidR="00902B39" w:rsidRDefault="00902B39" w:rsidP="00902B39">
      <w:pPr>
        <w:rPr>
          <w:rFonts w:ascii="Arial" w:hAnsi="Arial" w:cs="Arial"/>
          <w:bCs/>
        </w:rPr>
      </w:pPr>
    </w:p>
    <w:p w14:paraId="055B7A2C" w14:textId="75DD1A68" w:rsidR="00902B39" w:rsidRPr="00792011" w:rsidRDefault="00B068A4" w:rsidP="00792011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/>
      </w:r>
    </w:p>
    <w:p w14:paraId="2F08BAC9" w14:textId="70DCBA13" w:rsidR="008F64A9" w:rsidRDefault="005D4095" w:rsidP="005C3C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Część 4. Produkcja wideo</w:t>
      </w:r>
    </w:p>
    <w:p w14:paraId="04649A53" w14:textId="6A75E6DB" w:rsidR="005C3CF8" w:rsidRPr="005C3CF8" w:rsidRDefault="005C3CF8" w:rsidP="005C3CF8">
      <w:pPr>
        <w:rPr>
          <w:rFonts w:ascii="Arial" w:hAnsi="Arial" w:cs="Arial"/>
        </w:rPr>
      </w:pPr>
      <w:r w:rsidRPr="005D4095">
        <w:rPr>
          <w:rFonts w:ascii="Arial" w:hAnsi="Arial" w:cs="Arial"/>
          <w:bCs/>
        </w:rPr>
        <w:t>Realizacja materiałów filmowych o charakterze promocyjno-informacyjnym mających na celu zachęcenie do poznawania zbiorów cyfrowych MNW</w:t>
      </w:r>
      <w:r w:rsidRPr="005C3CF8">
        <w:rPr>
          <w:rFonts w:ascii="Arial" w:hAnsi="Arial" w:cs="Arial"/>
        </w:rPr>
        <w:t xml:space="preserve"> udostępnionych w ramach </w:t>
      </w:r>
      <w:r w:rsidR="000E4A36">
        <w:rPr>
          <w:rFonts w:ascii="Arial" w:hAnsi="Arial" w:cs="Arial"/>
        </w:rPr>
        <w:t xml:space="preserve">serwisu </w:t>
      </w:r>
      <w:hyperlink r:id="rId22" w:history="1">
        <w:r w:rsidR="000E4A36" w:rsidRPr="000E4A36">
          <w:rPr>
            <w:rStyle w:val="Hipercze"/>
            <w:rFonts w:ascii="Arial" w:hAnsi="Arial" w:cs="Arial"/>
          </w:rPr>
          <w:t>Cyfrowe MNW</w:t>
        </w:r>
      </w:hyperlink>
      <w:r w:rsidR="000E4A36">
        <w:rPr>
          <w:rFonts w:ascii="Arial" w:hAnsi="Arial" w:cs="Arial"/>
        </w:rPr>
        <w:t>,</w:t>
      </w:r>
      <w:r w:rsidR="002F0D62">
        <w:rPr>
          <w:rFonts w:ascii="Arial" w:hAnsi="Arial" w:cs="Arial"/>
        </w:rPr>
        <w:t xml:space="preserve"> wraz z </w:t>
      </w:r>
      <w:r w:rsidR="00F06888" w:rsidRPr="00DF41C1">
        <w:rPr>
          <w:rFonts w:ascii="Arial" w:hAnsi="Arial" w:cs="Arial"/>
        </w:rPr>
        <w:t>przeniesi</w:t>
      </w:r>
      <w:r w:rsidR="00F06888">
        <w:rPr>
          <w:rFonts w:ascii="Arial" w:hAnsi="Arial" w:cs="Arial"/>
        </w:rPr>
        <w:t>eniem</w:t>
      </w:r>
      <w:r w:rsidR="00F06888" w:rsidRPr="00DF41C1">
        <w:rPr>
          <w:rFonts w:ascii="Arial" w:hAnsi="Arial" w:cs="Arial"/>
        </w:rPr>
        <w:t xml:space="preserve"> autorskich praw majątkowych do dzieła oraz prawa zezwalania na wykonywanie praw zależnych do dzieła, a także udzielenia zgody na wyłączne wykonywanie praw zależnych do dzieła</w:t>
      </w:r>
      <w:r w:rsidR="00F06888">
        <w:rPr>
          <w:rFonts w:ascii="Arial" w:hAnsi="Arial" w:cs="Arial"/>
        </w:rPr>
        <w:t>,</w:t>
      </w:r>
      <w:r w:rsidR="000E4A36">
        <w:rPr>
          <w:rFonts w:ascii="Arial" w:hAnsi="Arial" w:cs="Arial"/>
        </w:rPr>
        <w:t xml:space="preserve"> </w:t>
      </w:r>
      <w:r w:rsidRPr="005C3CF8">
        <w:rPr>
          <w:rFonts w:ascii="Arial" w:hAnsi="Arial" w:cs="Arial"/>
        </w:rPr>
        <w:t>w tym:</w:t>
      </w:r>
    </w:p>
    <w:p w14:paraId="2281060C" w14:textId="77777777" w:rsidR="005C3CF8" w:rsidRPr="005C3CF8" w:rsidRDefault="005C3CF8" w:rsidP="005C3CF8">
      <w:pPr>
        <w:rPr>
          <w:rFonts w:ascii="Arial" w:hAnsi="Arial" w:cs="Arial"/>
        </w:rPr>
      </w:pPr>
      <w:r w:rsidRPr="005C3CF8">
        <w:rPr>
          <w:rFonts w:ascii="Arial" w:hAnsi="Arial" w:cs="Arial"/>
        </w:rPr>
        <w:t> </w:t>
      </w:r>
    </w:p>
    <w:p w14:paraId="4AD1AE0F" w14:textId="573DD139" w:rsidR="005C3CF8" w:rsidRPr="005C3CF8" w:rsidRDefault="005C3CF8" w:rsidP="005C3CF8">
      <w:pPr>
        <w:rPr>
          <w:rFonts w:ascii="Arial" w:hAnsi="Arial" w:cs="Arial"/>
        </w:rPr>
      </w:pPr>
      <w:r w:rsidRPr="005C3CF8">
        <w:rPr>
          <w:rFonts w:ascii="Arial" w:hAnsi="Arial" w:cs="Arial"/>
          <w:b/>
          <w:bCs/>
        </w:rPr>
        <w:t>1) Realizacja spotu promocyjnego w technice</w:t>
      </w:r>
      <w:r w:rsidR="00312F02">
        <w:rPr>
          <w:rFonts w:ascii="Arial" w:hAnsi="Arial" w:cs="Arial"/>
          <w:b/>
          <w:bCs/>
        </w:rPr>
        <w:t xml:space="preserve"> wideo i/lub</w:t>
      </w:r>
      <w:r w:rsidRPr="005C3CF8">
        <w:rPr>
          <w:rFonts w:ascii="Arial" w:hAnsi="Arial" w:cs="Arial"/>
          <w:b/>
          <w:bCs/>
        </w:rPr>
        <w:t xml:space="preserve"> animacji komputerowej</w:t>
      </w:r>
      <w:r w:rsidRPr="005C3CF8">
        <w:rPr>
          <w:rFonts w:ascii="Arial" w:hAnsi="Arial" w:cs="Arial"/>
        </w:rPr>
        <w:t xml:space="preserve">, odwołującego się do </w:t>
      </w:r>
      <w:proofErr w:type="spellStart"/>
      <w:r w:rsidRPr="005C3CF8">
        <w:rPr>
          <w:rFonts w:ascii="Arial" w:hAnsi="Arial" w:cs="Arial"/>
        </w:rPr>
        <w:t>highlightów</w:t>
      </w:r>
      <w:proofErr w:type="spellEnd"/>
      <w:r w:rsidRPr="005C3CF8">
        <w:rPr>
          <w:rFonts w:ascii="Arial" w:hAnsi="Arial" w:cs="Arial"/>
        </w:rPr>
        <w:t xml:space="preserve"> kolekcji MNW (wskazanych przez Muzeum i omówionych z Wykonawcą), z muzyką, lektorem i udźwiękowieniem, o docelowej długości od 1</w:t>
      </w:r>
      <w:r w:rsidR="00F06888">
        <w:rPr>
          <w:rFonts w:ascii="Arial" w:hAnsi="Arial" w:cs="Arial"/>
        </w:rPr>
        <w:t xml:space="preserve"> do </w:t>
      </w:r>
      <w:r w:rsidRPr="005C3CF8">
        <w:rPr>
          <w:rFonts w:ascii="Arial" w:hAnsi="Arial" w:cs="Arial"/>
        </w:rPr>
        <w:t>2 min.</w:t>
      </w:r>
      <w:r w:rsidR="00312F02">
        <w:rPr>
          <w:rFonts w:ascii="Arial" w:hAnsi="Arial" w:cs="Arial"/>
        </w:rPr>
        <w:t xml:space="preserve"> wraz ze skrótem do 15 sek. przygotowanym zgodnie z</w:t>
      </w:r>
      <w:r w:rsidR="00F06888">
        <w:rPr>
          <w:rFonts w:ascii="Arial" w:hAnsi="Arial" w:cs="Arial"/>
        </w:rPr>
        <w:t xml:space="preserve">e </w:t>
      </w:r>
      <w:r w:rsidR="00312F02">
        <w:rPr>
          <w:rFonts w:ascii="Arial" w:hAnsi="Arial" w:cs="Arial"/>
        </w:rPr>
        <w:t>specyfikacją</w:t>
      </w:r>
      <w:r w:rsidR="00F06888">
        <w:rPr>
          <w:rFonts w:ascii="Arial" w:hAnsi="Arial" w:cs="Arial"/>
        </w:rPr>
        <w:t xml:space="preserve"> rozpisaną w części 5. (dystrybucja spotu wideo)</w:t>
      </w:r>
      <w:r w:rsidRPr="005C3CF8">
        <w:rPr>
          <w:rFonts w:ascii="Arial" w:hAnsi="Arial" w:cs="Arial"/>
        </w:rPr>
        <w:t>, w formie lekkiej, dowcipnej i atrakcyjnej wizualnie, na podstawie scenariusza wypracowanego wspólnie z M</w:t>
      </w:r>
      <w:r w:rsidR="00F06888">
        <w:rPr>
          <w:rFonts w:ascii="Arial" w:hAnsi="Arial" w:cs="Arial"/>
        </w:rPr>
        <w:t>NW</w:t>
      </w:r>
      <w:r w:rsidRPr="005C3CF8">
        <w:rPr>
          <w:rFonts w:ascii="Arial" w:hAnsi="Arial" w:cs="Arial"/>
        </w:rPr>
        <w:t xml:space="preserve"> na bazie listy najważniejszych dzieł i związanych z nimi ciekawostek, z których ułożona byłaby narracja i z których wywodziłby się pomysły na poszczególne elementy animacji, w oparciu  o niniejsze referencje:</w:t>
      </w:r>
    </w:p>
    <w:p w14:paraId="690F5C06" w14:textId="37150F53" w:rsidR="005C3CF8" w:rsidRDefault="00F708F6" w:rsidP="005C3CF8">
      <w:pPr>
        <w:rPr>
          <w:rFonts w:ascii="Arial" w:hAnsi="Arial" w:cs="Arial"/>
        </w:rPr>
      </w:pPr>
      <w:r>
        <w:rPr>
          <w:rFonts w:ascii="Arial" w:hAnsi="Arial" w:cs="Arial"/>
        </w:rPr>
        <w:br/>
      </w:r>
      <w:proofErr w:type="spellStart"/>
      <w:r w:rsidRPr="005C3CF8">
        <w:rPr>
          <w:rFonts w:ascii="Arial" w:hAnsi="Arial" w:cs="Arial"/>
          <w:u w:val="single"/>
        </w:rPr>
        <w:t>Rijks</w:t>
      </w:r>
      <w:proofErr w:type="spellEnd"/>
      <w:r w:rsidRPr="005C3CF8">
        <w:rPr>
          <w:rFonts w:ascii="Arial" w:hAnsi="Arial" w:cs="Arial"/>
          <w:u w:val="single"/>
        </w:rPr>
        <w:t xml:space="preserve"> </w:t>
      </w:r>
      <w:proofErr w:type="spellStart"/>
      <w:r w:rsidRPr="005C3CF8">
        <w:rPr>
          <w:rFonts w:ascii="Arial" w:hAnsi="Arial" w:cs="Arial"/>
          <w:u w:val="single"/>
        </w:rPr>
        <w:t>Museum</w:t>
      </w:r>
      <w:proofErr w:type="spellEnd"/>
      <w:r w:rsidRPr="005C3CF8">
        <w:rPr>
          <w:rFonts w:ascii="Arial" w:hAnsi="Arial" w:cs="Arial"/>
        </w:rPr>
        <w:t xml:space="preserve"> (</w:t>
      </w:r>
      <w:r w:rsidR="00312F02">
        <w:rPr>
          <w:rFonts w:ascii="Arial" w:hAnsi="Arial" w:cs="Arial"/>
        </w:rPr>
        <w:t>przede wszystkim w aspekcie treści – to rodzaj narracji i przesłanie, które chcielibyśmy przekazać również naszej grupie docelowej):</w:t>
      </w:r>
    </w:p>
    <w:p w14:paraId="1CC134B6" w14:textId="729817CA" w:rsidR="00312F02" w:rsidRDefault="00B0721A" w:rsidP="005C3CF8">
      <w:pPr>
        <w:rPr>
          <w:rFonts w:ascii="Arial" w:hAnsi="Arial" w:cs="Arial"/>
        </w:rPr>
      </w:pPr>
      <w:hyperlink r:id="rId23" w:history="1">
        <w:r w:rsidR="00312F02" w:rsidRPr="00034291">
          <w:rPr>
            <w:rStyle w:val="Hipercze"/>
            <w:rFonts w:ascii="Arial" w:hAnsi="Arial" w:cs="Arial"/>
          </w:rPr>
          <w:t>https://www.youtube.com/watch?v=IX5PYEkFr8o</w:t>
        </w:r>
      </w:hyperlink>
    </w:p>
    <w:p w14:paraId="3B369F34" w14:textId="77777777" w:rsidR="00F708F6" w:rsidRPr="005C3CF8" w:rsidRDefault="00F708F6" w:rsidP="005C3CF8">
      <w:pPr>
        <w:rPr>
          <w:rFonts w:ascii="Arial" w:hAnsi="Arial" w:cs="Arial"/>
        </w:rPr>
      </w:pPr>
    </w:p>
    <w:p w14:paraId="0D4A4593" w14:textId="5EDB6243" w:rsidR="005C3CF8" w:rsidRPr="005C3CF8" w:rsidRDefault="005C3CF8" w:rsidP="005C3CF8">
      <w:pPr>
        <w:rPr>
          <w:rFonts w:ascii="Arial" w:hAnsi="Arial" w:cs="Arial"/>
        </w:rPr>
      </w:pPr>
      <w:proofErr w:type="spellStart"/>
      <w:r w:rsidRPr="005C3CF8">
        <w:rPr>
          <w:rFonts w:ascii="Arial" w:hAnsi="Arial" w:cs="Arial"/>
          <w:u w:val="single"/>
        </w:rPr>
        <w:t>Rijks</w:t>
      </w:r>
      <w:proofErr w:type="spellEnd"/>
      <w:r w:rsidRPr="005C3CF8">
        <w:rPr>
          <w:rFonts w:ascii="Arial" w:hAnsi="Arial" w:cs="Arial"/>
          <w:u w:val="single"/>
        </w:rPr>
        <w:t xml:space="preserve"> </w:t>
      </w:r>
      <w:proofErr w:type="spellStart"/>
      <w:r w:rsidRPr="005C3CF8">
        <w:rPr>
          <w:rFonts w:ascii="Arial" w:hAnsi="Arial" w:cs="Arial"/>
          <w:u w:val="single"/>
        </w:rPr>
        <w:t>Museum</w:t>
      </w:r>
      <w:proofErr w:type="spellEnd"/>
      <w:r w:rsidRPr="005C3CF8">
        <w:rPr>
          <w:rFonts w:ascii="Arial" w:hAnsi="Arial" w:cs="Arial"/>
        </w:rPr>
        <w:t xml:space="preserve"> (w </w:t>
      </w:r>
      <w:r w:rsidR="00252444">
        <w:rPr>
          <w:rFonts w:ascii="Arial" w:hAnsi="Arial" w:cs="Arial"/>
        </w:rPr>
        <w:t>aspekcie</w:t>
      </w:r>
      <w:r w:rsidRPr="005C3CF8">
        <w:rPr>
          <w:rFonts w:ascii="Arial" w:hAnsi="Arial" w:cs="Arial"/>
        </w:rPr>
        <w:t xml:space="preserve"> formalno-estetycznym, estetyka przywodząca na myśl filmy Monty </w:t>
      </w:r>
      <w:proofErr w:type="spellStart"/>
      <w:r w:rsidRPr="005C3CF8">
        <w:rPr>
          <w:rFonts w:ascii="Arial" w:hAnsi="Arial" w:cs="Arial"/>
        </w:rPr>
        <w:t>Pythona</w:t>
      </w:r>
      <w:proofErr w:type="spellEnd"/>
      <w:r w:rsidRPr="005C3CF8">
        <w:rPr>
          <w:rFonts w:ascii="Arial" w:hAnsi="Arial" w:cs="Arial"/>
        </w:rPr>
        <w:t xml:space="preserve"> </w:t>
      </w:r>
      <w:r w:rsidR="00312F02">
        <w:rPr>
          <w:rFonts w:ascii="Arial" w:hAnsi="Arial" w:cs="Arial"/>
        </w:rPr>
        <w:t>również mogłaby być</w:t>
      </w:r>
      <w:r w:rsidRPr="005C3CF8">
        <w:rPr>
          <w:rFonts w:ascii="Arial" w:hAnsi="Arial" w:cs="Arial"/>
        </w:rPr>
        <w:t xml:space="preserve"> punktem wyjścia:)</w:t>
      </w:r>
    </w:p>
    <w:p w14:paraId="755BC163" w14:textId="77777777" w:rsidR="005C3CF8" w:rsidRPr="005C3CF8" w:rsidRDefault="00B0721A" w:rsidP="005C3CF8">
      <w:pPr>
        <w:rPr>
          <w:rFonts w:ascii="Arial" w:hAnsi="Arial" w:cs="Arial"/>
        </w:rPr>
      </w:pPr>
      <w:hyperlink r:id="rId24" w:tgtFrame="_blank" w:history="1">
        <w:r w:rsidR="005C3CF8" w:rsidRPr="005C3CF8">
          <w:rPr>
            <w:rStyle w:val="Hipercze"/>
            <w:rFonts w:ascii="Arial" w:hAnsi="Arial" w:cs="Arial"/>
          </w:rPr>
          <w:t>https://www.youtube.com/watch?v=ZIcQQUD30s4</w:t>
        </w:r>
      </w:hyperlink>
    </w:p>
    <w:p w14:paraId="5C16DA84" w14:textId="77777777" w:rsidR="005C3CF8" w:rsidRPr="005C3CF8" w:rsidRDefault="005C3CF8" w:rsidP="005C3CF8">
      <w:pPr>
        <w:rPr>
          <w:rFonts w:ascii="Arial" w:hAnsi="Arial" w:cs="Arial"/>
        </w:rPr>
      </w:pPr>
      <w:r w:rsidRPr="005C3CF8">
        <w:rPr>
          <w:rFonts w:ascii="Arial" w:hAnsi="Arial" w:cs="Arial"/>
        </w:rPr>
        <w:t> </w:t>
      </w:r>
    </w:p>
    <w:p w14:paraId="68C9F456" w14:textId="1881B9A8" w:rsidR="00312F02" w:rsidRPr="005C3CF8" w:rsidRDefault="00312F02" w:rsidP="00312F02">
      <w:pPr>
        <w:rPr>
          <w:rFonts w:ascii="Arial" w:hAnsi="Arial" w:cs="Arial"/>
        </w:rPr>
      </w:pPr>
      <w:proofErr w:type="spellStart"/>
      <w:r w:rsidRPr="005C3CF8">
        <w:rPr>
          <w:rFonts w:ascii="Arial" w:hAnsi="Arial" w:cs="Arial"/>
          <w:u w:val="single"/>
        </w:rPr>
        <w:t>Museum</w:t>
      </w:r>
      <w:proofErr w:type="spellEnd"/>
      <w:r w:rsidRPr="005C3CF8">
        <w:rPr>
          <w:rFonts w:ascii="Arial" w:hAnsi="Arial" w:cs="Arial"/>
          <w:u w:val="single"/>
        </w:rPr>
        <w:t xml:space="preserve"> of Modern Art</w:t>
      </w:r>
      <w:r w:rsidRPr="005C3CF8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 xml:space="preserve">w </w:t>
      </w:r>
      <w:r w:rsidR="00252444">
        <w:rPr>
          <w:rFonts w:ascii="Arial" w:hAnsi="Arial" w:cs="Arial"/>
        </w:rPr>
        <w:t>aspekcie</w:t>
      </w:r>
      <w:r>
        <w:rPr>
          <w:rFonts w:ascii="Arial" w:hAnsi="Arial" w:cs="Arial"/>
        </w:rPr>
        <w:t xml:space="preserve"> formalno-estetycznym, </w:t>
      </w:r>
      <w:r w:rsidRPr="005C3CF8">
        <w:rPr>
          <w:rFonts w:ascii="Arial" w:hAnsi="Arial" w:cs="Arial"/>
        </w:rPr>
        <w:t xml:space="preserve">lekka, </w:t>
      </w:r>
      <w:r>
        <w:rPr>
          <w:rFonts w:ascii="Arial" w:hAnsi="Arial" w:cs="Arial"/>
        </w:rPr>
        <w:t>popularno-naukowa narracja</w:t>
      </w:r>
      <w:r w:rsidRPr="005C3CF8">
        <w:rPr>
          <w:rFonts w:ascii="Arial" w:hAnsi="Arial" w:cs="Arial"/>
        </w:rPr>
        <w:t>):</w:t>
      </w:r>
    </w:p>
    <w:p w14:paraId="26AF7517" w14:textId="77777777" w:rsidR="00312F02" w:rsidRPr="005C3CF8" w:rsidRDefault="00B0721A" w:rsidP="00312F02">
      <w:pPr>
        <w:rPr>
          <w:rFonts w:ascii="Arial" w:hAnsi="Arial" w:cs="Arial"/>
        </w:rPr>
      </w:pPr>
      <w:hyperlink r:id="rId25" w:tgtFrame="_blank" w:history="1">
        <w:r w:rsidR="00312F02" w:rsidRPr="005C3CF8">
          <w:rPr>
            <w:rStyle w:val="Hipercze"/>
            <w:rFonts w:ascii="Arial" w:hAnsi="Arial" w:cs="Arial"/>
          </w:rPr>
          <w:t>https://www.youtube.com/watch?v=NICodKeadp0</w:t>
        </w:r>
      </w:hyperlink>
    </w:p>
    <w:p w14:paraId="20FCE25A" w14:textId="2DD10EFE" w:rsidR="005C3CF8" w:rsidRPr="005C3CF8" w:rsidRDefault="005C3CF8" w:rsidP="005C3CF8">
      <w:pPr>
        <w:rPr>
          <w:rFonts w:ascii="Arial" w:hAnsi="Arial" w:cs="Arial"/>
        </w:rPr>
      </w:pPr>
    </w:p>
    <w:p w14:paraId="208454AA" w14:textId="77777777" w:rsidR="005C3CF8" w:rsidRPr="005C3CF8" w:rsidRDefault="005C3CF8" w:rsidP="005C3CF8">
      <w:pPr>
        <w:rPr>
          <w:rFonts w:ascii="Arial" w:hAnsi="Arial" w:cs="Arial"/>
        </w:rPr>
      </w:pPr>
      <w:r w:rsidRPr="005C3CF8">
        <w:rPr>
          <w:rFonts w:ascii="Arial" w:hAnsi="Arial" w:cs="Arial"/>
        </w:rPr>
        <w:t> </w:t>
      </w:r>
    </w:p>
    <w:p w14:paraId="0FB0B98E" w14:textId="34FA8909" w:rsidR="005C3CF8" w:rsidRDefault="005C3CF8" w:rsidP="005C3CF8">
      <w:pPr>
        <w:rPr>
          <w:rFonts w:ascii="Arial" w:hAnsi="Arial" w:cs="Arial"/>
        </w:rPr>
      </w:pPr>
      <w:r w:rsidRPr="005C3CF8">
        <w:rPr>
          <w:rFonts w:ascii="Arial" w:hAnsi="Arial" w:cs="Arial"/>
        </w:rPr>
        <w:lastRenderedPageBreak/>
        <w:t xml:space="preserve">2) </w:t>
      </w:r>
      <w:r w:rsidRPr="005C3CF8">
        <w:rPr>
          <w:rFonts w:ascii="Arial" w:hAnsi="Arial" w:cs="Arial"/>
          <w:b/>
          <w:bCs/>
        </w:rPr>
        <w:t>Realizacja</w:t>
      </w:r>
      <w:r w:rsidR="00312F02">
        <w:rPr>
          <w:rFonts w:ascii="Arial" w:hAnsi="Arial" w:cs="Arial"/>
          <w:b/>
          <w:bCs/>
        </w:rPr>
        <w:t xml:space="preserve"> filmu dokumentalnego nt. digitalizacji zabytków w Muzeum Narodowym w Warszawie</w:t>
      </w:r>
      <w:r w:rsidRPr="005C3CF8">
        <w:rPr>
          <w:rFonts w:ascii="Arial" w:hAnsi="Arial" w:cs="Arial"/>
        </w:rPr>
        <w:t>, z</w:t>
      </w:r>
      <w:r w:rsidR="00312F02">
        <w:rPr>
          <w:rFonts w:ascii="Arial" w:hAnsi="Arial" w:cs="Arial"/>
        </w:rPr>
        <w:t xml:space="preserve"> udziałem </w:t>
      </w:r>
      <w:r w:rsidR="00252444">
        <w:rPr>
          <w:rFonts w:ascii="Arial" w:hAnsi="Arial" w:cs="Arial"/>
        </w:rPr>
        <w:t>ekspertów</w:t>
      </w:r>
      <w:r w:rsidR="00312F02">
        <w:rPr>
          <w:rFonts w:ascii="Arial" w:hAnsi="Arial" w:cs="Arial"/>
        </w:rPr>
        <w:t xml:space="preserve"> zaangażowanych</w:t>
      </w:r>
      <w:r w:rsidR="00252444">
        <w:rPr>
          <w:rFonts w:ascii="Arial" w:hAnsi="Arial" w:cs="Arial"/>
        </w:rPr>
        <w:t xml:space="preserve"> w proces</w:t>
      </w:r>
      <w:r w:rsidR="00312F02">
        <w:rPr>
          <w:rFonts w:ascii="Arial" w:hAnsi="Arial" w:cs="Arial"/>
        </w:rPr>
        <w:t xml:space="preserve"> po stronie MNW, </w:t>
      </w:r>
      <w:r w:rsidR="00252444">
        <w:rPr>
          <w:rFonts w:ascii="Arial" w:hAnsi="Arial" w:cs="Arial"/>
        </w:rPr>
        <w:t xml:space="preserve">z </w:t>
      </w:r>
      <w:r w:rsidRPr="005C3CF8">
        <w:rPr>
          <w:rFonts w:ascii="Arial" w:hAnsi="Arial" w:cs="Arial"/>
        </w:rPr>
        <w:t xml:space="preserve">muzyką, </w:t>
      </w:r>
      <w:r w:rsidR="00312F02">
        <w:rPr>
          <w:rFonts w:ascii="Arial" w:hAnsi="Arial" w:cs="Arial"/>
        </w:rPr>
        <w:t>być może także lektorem</w:t>
      </w:r>
      <w:r w:rsidRPr="005C3CF8">
        <w:rPr>
          <w:rFonts w:ascii="Arial" w:hAnsi="Arial" w:cs="Arial"/>
        </w:rPr>
        <w:t xml:space="preserve">, o docelowej długości od 3-5 min., w formie atrakcyjnej </w:t>
      </w:r>
      <w:r w:rsidR="00312F02">
        <w:rPr>
          <w:rFonts w:ascii="Arial" w:hAnsi="Arial" w:cs="Arial"/>
        </w:rPr>
        <w:t>wizualnie</w:t>
      </w:r>
      <w:r w:rsidRPr="005C3CF8">
        <w:rPr>
          <w:rFonts w:ascii="Arial" w:hAnsi="Arial" w:cs="Arial"/>
        </w:rPr>
        <w:t xml:space="preserve">, </w:t>
      </w:r>
      <w:r w:rsidR="00312F02">
        <w:rPr>
          <w:rFonts w:ascii="Arial" w:hAnsi="Arial" w:cs="Arial"/>
        </w:rPr>
        <w:t>z uwzględnieniem wybranych lokalizacji, w których</w:t>
      </w:r>
      <w:r w:rsidR="00252444">
        <w:rPr>
          <w:rFonts w:ascii="Arial" w:hAnsi="Arial" w:cs="Arial"/>
        </w:rPr>
        <w:t xml:space="preserve"> </w:t>
      </w:r>
      <w:proofErr w:type="spellStart"/>
      <w:r w:rsidR="00252444">
        <w:rPr>
          <w:rFonts w:ascii="Arial" w:hAnsi="Arial" w:cs="Arial"/>
        </w:rPr>
        <w:t>digitalizowane</w:t>
      </w:r>
      <w:proofErr w:type="spellEnd"/>
      <w:r w:rsidR="00252444">
        <w:rPr>
          <w:rFonts w:ascii="Arial" w:hAnsi="Arial" w:cs="Arial"/>
        </w:rPr>
        <w:t xml:space="preserve"> są zabytki ze zbiorów MNW,</w:t>
      </w:r>
      <w:r w:rsidR="00312F02">
        <w:rPr>
          <w:rFonts w:ascii="Arial" w:hAnsi="Arial" w:cs="Arial"/>
        </w:rPr>
        <w:t xml:space="preserve"> </w:t>
      </w:r>
      <w:r w:rsidRPr="005C3CF8">
        <w:rPr>
          <w:rFonts w:ascii="Arial" w:hAnsi="Arial" w:cs="Arial"/>
        </w:rPr>
        <w:t>na podstawie scenariusza wypracowanego wspólnie z Muzeum na bazie ciekawostek o dziełach, w oparciu o niniejsze referencje:</w:t>
      </w:r>
    </w:p>
    <w:p w14:paraId="0A67DB57" w14:textId="4290E383" w:rsidR="00252444" w:rsidRDefault="00252444" w:rsidP="005C3CF8">
      <w:pPr>
        <w:rPr>
          <w:rFonts w:ascii="Arial" w:hAnsi="Arial" w:cs="Arial"/>
        </w:rPr>
      </w:pPr>
    </w:p>
    <w:p w14:paraId="4B74E82A" w14:textId="23FD2BD3" w:rsidR="00252444" w:rsidRDefault="00252444" w:rsidP="005C3CF8">
      <w:pPr>
        <w:rPr>
          <w:rFonts w:ascii="Arial" w:hAnsi="Arial" w:cs="Arial"/>
        </w:rPr>
      </w:pPr>
      <w:r w:rsidRPr="00252444">
        <w:rPr>
          <w:rFonts w:ascii="Arial" w:hAnsi="Arial" w:cs="Arial"/>
          <w:u w:val="single"/>
        </w:rPr>
        <w:t>Muzeum Narodowe w Warszawie</w:t>
      </w:r>
      <w:r>
        <w:rPr>
          <w:rFonts w:ascii="Arial" w:hAnsi="Arial" w:cs="Arial"/>
        </w:rPr>
        <w:t xml:space="preserve"> (w sensie narracyjnym i estetycznym, bo w założeniu film dokumentalny o digitalizacji powinien być znacznie krótszy)</w:t>
      </w:r>
    </w:p>
    <w:p w14:paraId="02E830D9" w14:textId="1F369B6D" w:rsidR="00252444" w:rsidRDefault="00B0721A" w:rsidP="005C3CF8">
      <w:pPr>
        <w:rPr>
          <w:rFonts w:ascii="Arial" w:hAnsi="Arial" w:cs="Arial"/>
        </w:rPr>
      </w:pPr>
      <w:hyperlink r:id="rId26" w:history="1">
        <w:r w:rsidR="00252444" w:rsidRPr="00034291">
          <w:rPr>
            <w:rStyle w:val="Hipercze"/>
            <w:rFonts w:ascii="Arial" w:hAnsi="Arial" w:cs="Arial"/>
          </w:rPr>
          <w:t>https://www.youtube.com/watch?v=aaO4lFHOwoM</w:t>
        </w:r>
      </w:hyperlink>
    </w:p>
    <w:p w14:paraId="446F3FF7" w14:textId="77777777" w:rsidR="00252444" w:rsidRPr="005C3CF8" w:rsidRDefault="00252444" w:rsidP="005C3CF8">
      <w:pPr>
        <w:rPr>
          <w:rFonts w:ascii="Arial" w:hAnsi="Arial" w:cs="Arial"/>
        </w:rPr>
      </w:pPr>
    </w:p>
    <w:p w14:paraId="71A40201" w14:textId="282D6211" w:rsidR="005C3CF8" w:rsidRPr="005C3CF8" w:rsidRDefault="005C3CF8" w:rsidP="005C3CF8">
      <w:pPr>
        <w:rPr>
          <w:rFonts w:ascii="Arial" w:hAnsi="Arial" w:cs="Arial"/>
        </w:rPr>
      </w:pPr>
      <w:r w:rsidRPr="005C3CF8">
        <w:rPr>
          <w:rFonts w:ascii="Arial" w:hAnsi="Arial" w:cs="Arial"/>
        </w:rPr>
        <w:t>  </w:t>
      </w:r>
    </w:p>
    <w:p w14:paraId="3BEDC7FD" w14:textId="4C5D08F4" w:rsidR="005C3CF8" w:rsidRPr="005C3CF8" w:rsidRDefault="005C3CF8" w:rsidP="005C3CF8">
      <w:pPr>
        <w:rPr>
          <w:rFonts w:ascii="Arial" w:hAnsi="Arial" w:cs="Arial"/>
        </w:rPr>
      </w:pPr>
      <w:r w:rsidRPr="005C3CF8">
        <w:rPr>
          <w:rFonts w:ascii="Arial" w:hAnsi="Arial" w:cs="Arial"/>
        </w:rPr>
        <w:t xml:space="preserve">Wszystkie realizacje - zarówno spot promocyjny odnoszący się do całego portalu, jak i </w:t>
      </w:r>
      <w:r w:rsidR="00252444">
        <w:rPr>
          <w:rFonts w:ascii="Arial" w:hAnsi="Arial" w:cs="Arial"/>
        </w:rPr>
        <w:t xml:space="preserve">film dokumentalny opowiadający o procesie digitalizacji </w:t>
      </w:r>
      <w:r w:rsidRPr="005C3CF8">
        <w:rPr>
          <w:rFonts w:ascii="Arial" w:hAnsi="Arial" w:cs="Arial"/>
        </w:rPr>
        <w:t>- powinny mieć wspóln</w:t>
      </w:r>
      <w:r w:rsidR="007C2C76">
        <w:rPr>
          <w:rFonts w:ascii="Arial" w:hAnsi="Arial" w:cs="Arial"/>
        </w:rPr>
        <w:t>ą identyfikację graficzną, a w przypadku dłuższych form być może także</w:t>
      </w:r>
      <w:r w:rsidRPr="005C3CF8">
        <w:rPr>
          <w:rFonts w:ascii="Arial" w:hAnsi="Arial" w:cs="Arial"/>
        </w:rPr>
        <w:t xml:space="preserve"> </w:t>
      </w:r>
      <w:proofErr w:type="spellStart"/>
      <w:r w:rsidRPr="005C3CF8">
        <w:rPr>
          <w:rFonts w:ascii="Arial" w:hAnsi="Arial" w:cs="Arial"/>
        </w:rPr>
        <w:t>intro</w:t>
      </w:r>
      <w:proofErr w:type="spellEnd"/>
      <w:r w:rsidRPr="005C3CF8">
        <w:rPr>
          <w:rFonts w:ascii="Arial" w:hAnsi="Arial" w:cs="Arial"/>
        </w:rPr>
        <w:t xml:space="preserve"> i </w:t>
      </w:r>
      <w:proofErr w:type="spellStart"/>
      <w:r w:rsidRPr="005C3CF8">
        <w:rPr>
          <w:rFonts w:ascii="Arial" w:hAnsi="Arial" w:cs="Arial"/>
        </w:rPr>
        <w:t>outro</w:t>
      </w:r>
      <w:proofErr w:type="spellEnd"/>
      <w:r w:rsidR="00252444">
        <w:rPr>
          <w:rFonts w:ascii="Arial" w:hAnsi="Arial" w:cs="Arial"/>
        </w:rPr>
        <w:t xml:space="preserve">, by mogły </w:t>
      </w:r>
      <w:r w:rsidRPr="005C3CF8">
        <w:rPr>
          <w:rFonts w:ascii="Arial" w:hAnsi="Arial" w:cs="Arial"/>
        </w:rPr>
        <w:t>funkcjonować jako całość.</w:t>
      </w:r>
    </w:p>
    <w:p w14:paraId="2C1E16D8" w14:textId="77777777" w:rsidR="005C3CF8" w:rsidRPr="005C3CF8" w:rsidRDefault="005C3CF8" w:rsidP="005C3CF8">
      <w:pPr>
        <w:rPr>
          <w:rFonts w:ascii="Arial" w:hAnsi="Arial" w:cs="Arial"/>
        </w:rPr>
      </w:pPr>
      <w:r w:rsidRPr="005C3CF8">
        <w:rPr>
          <w:rFonts w:ascii="Arial" w:hAnsi="Arial" w:cs="Arial"/>
        </w:rPr>
        <w:t> </w:t>
      </w:r>
    </w:p>
    <w:p w14:paraId="195F1F75" w14:textId="77777777" w:rsidR="005C3CF8" w:rsidRPr="005C3CF8" w:rsidRDefault="005C3CF8" w:rsidP="005C3CF8">
      <w:pPr>
        <w:rPr>
          <w:rFonts w:ascii="Arial" w:hAnsi="Arial" w:cs="Arial"/>
        </w:rPr>
      </w:pPr>
      <w:r w:rsidRPr="005C3CF8">
        <w:rPr>
          <w:rFonts w:ascii="Arial" w:hAnsi="Arial" w:cs="Arial"/>
        </w:rPr>
        <w:t>Proszę o przygotowanie wyceny widełkowej z podziałem na kwoty odpowiadające kosztom realizacji opisanej w punkcie 1. i w punkcie 2.</w:t>
      </w:r>
    </w:p>
    <w:p w14:paraId="3ABB5B40" w14:textId="28CE2AA9" w:rsidR="005C3CF8" w:rsidRDefault="005C3CF8" w:rsidP="005C3CF8">
      <w:pPr>
        <w:rPr>
          <w:rFonts w:ascii="Arial" w:hAnsi="Arial" w:cs="Arial"/>
        </w:rPr>
      </w:pPr>
      <w:r w:rsidRPr="005C3CF8">
        <w:rPr>
          <w:rFonts w:ascii="Arial" w:hAnsi="Arial" w:cs="Arial"/>
        </w:rPr>
        <w:t> </w:t>
      </w:r>
    </w:p>
    <w:p w14:paraId="5FBCEF94" w14:textId="6E3FE205" w:rsidR="00902B39" w:rsidRDefault="00902B39" w:rsidP="005C3CF8">
      <w:pPr>
        <w:rPr>
          <w:rFonts w:ascii="Arial" w:hAnsi="Arial" w:cs="Arial"/>
        </w:rPr>
      </w:pPr>
    </w:p>
    <w:p w14:paraId="2D1779D4" w14:textId="77777777" w:rsidR="00902B39" w:rsidRPr="00902B39" w:rsidRDefault="00902B39" w:rsidP="00902B39">
      <w:pPr>
        <w:rPr>
          <w:rFonts w:ascii="Arial" w:hAnsi="Arial" w:cs="Arial"/>
        </w:rPr>
      </w:pPr>
    </w:p>
    <w:p w14:paraId="0598BC6F" w14:textId="09AAD608" w:rsidR="00B068A4" w:rsidRDefault="00B068A4" w:rsidP="00902B3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Część 5. </w:t>
      </w:r>
      <w:r w:rsidR="00902B39" w:rsidRPr="002E412B">
        <w:rPr>
          <w:rFonts w:ascii="Arial" w:hAnsi="Arial" w:cs="Arial"/>
          <w:b/>
        </w:rPr>
        <w:t xml:space="preserve">Dystrybucja </w:t>
      </w:r>
      <w:r w:rsidR="002E412B">
        <w:rPr>
          <w:rFonts w:ascii="Arial" w:hAnsi="Arial" w:cs="Arial"/>
          <w:b/>
        </w:rPr>
        <w:t>spotu wideo</w:t>
      </w:r>
    </w:p>
    <w:p w14:paraId="012EA9A7" w14:textId="79E1A0EF" w:rsidR="00341963" w:rsidRPr="00341963" w:rsidRDefault="00341963" w:rsidP="00902B39">
      <w:pPr>
        <w:rPr>
          <w:rFonts w:ascii="Arial" w:hAnsi="Arial" w:cs="Arial"/>
        </w:rPr>
      </w:pPr>
      <w:r w:rsidRPr="00341963">
        <w:rPr>
          <w:rFonts w:ascii="Arial" w:hAnsi="Arial" w:cs="Arial"/>
        </w:rPr>
        <w:t>Na tę część zamówienia składać się będą:</w:t>
      </w:r>
    </w:p>
    <w:p w14:paraId="41F8AF77" w14:textId="4FA23EE0" w:rsidR="002E412B" w:rsidRPr="00341963" w:rsidRDefault="002E412B" w:rsidP="002E412B">
      <w:pPr>
        <w:pStyle w:val="Akapitzlist"/>
        <w:numPr>
          <w:ilvl w:val="0"/>
          <w:numId w:val="4"/>
        </w:numPr>
        <w:rPr>
          <w:rFonts w:ascii="Arial" w:hAnsi="Arial" w:cs="Arial"/>
          <w:b/>
        </w:rPr>
      </w:pPr>
      <w:r w:rsidRPr="00B068A4">
        <w:rPr>
          <w:rFonts w:ascii="Arial" w:hAnsi="Arial" w:cs="Arial"/>
          <w:b/>
        </w:rPr>
        <w:t xml:space="preserve">kampania na ekranach LCD </w:t>
      </w:r>
      <w:r w:rsidR="00902B39" w:rsidRPr="00B068A4">
        <w:rPr>
          <w:rFonts w:ascii="Arial" w:hAnsi="Arial" w:cs="Arial"/>
          <w:b/>
        </w:rPr>
        <w:t>w pociągach (PKP Intercity)</w:t>
      </w:r>
      <w:r w:rsidR="00341963">
        <w:rPr>
          <w:rFonts w:ascii="Arial" w:hAnsi="Arial" w:cs="Arial"/>
          <w:b/>
        </w:rPr>
        <w:br/>
      </w:r>
      <w:r w:rsidRPr="00341963">
        <w:rPr>
          <w:rFonts w:ascii="Arial" w:hAnsi="Arial" w:cs="Arial"/>
        </w:rPr>
        <w:t xml:space="preserve">Emisja materiału reklamowego - na ekranach zamieszczonych w pociągach PKP IC  typu EIP – </w:t>
      </w:r>
      <w:proofErr w:type="spellStart"/>
      <w:r w:rsidRPr="00341963">
        <w:rPr>
          <w:rFonts w:ascii="Arial" w:hAnsi="Arial" w:cs="Arial"/>
        </w:rPr>
        <w:t>Pendolino</w:t>
      </w:r>
      <w:proofErr w:type="spellEnd"/>
      <w:r w:rsidRPr="00341963">
        <w:rPr>
          <w:rFonts w:ascii="Arial" w:hAnsi="Arial" w:cs="Arial"/>
        </w:rPr>
        <w:t xml:space="preserve">, wg specyfikacji technicznej: </w:t>
      </w:r>
    </w:p>
    <w:p w14:paraId="7C704417" w14:textId="77777777" w:rsidR="002E412B" w:rsidRPr="002E412B" w:rsidRDefault="002E412B" w:rsidP="002E412B">
      <w:pPr>
        <w:rPr>
          <w:rFonts w:ascii="Arial" w:hAnsi="Arial" w:cs="Arial"/>
        </w:rPr>
      </w:pPr>
      <w:r w:rsidRPr="002E412B">
        <w:rPr>
          <w:rFonts w:ascii="Arial" w:hAnsi="Arial" w:cs="Arial"/>
        </w:rPr>
        <w:t>a)</w:t>
      </w:r>
      <w:r w:rsidRPr="002E412B">
        <w:rPr>
          <w:rFonts w:ascii="Arial" w:hAnsi="Arial" w:cs="Arial"/>
        </w:rPr>
        <w:tab/>
        <w:t xml:space="preserve">rozdzielczość: 1680x944, </w:t>
      </w:r>
    </w:p>
    <w:p w14:paraId="79F11AB7" w14:textId="77777777" w:rsidR="002E412B" w:rsidRPr="002E412B" w:rsidRDefault="002E412B" w:rsidP="002E412B">
      <w:pPr>
        <w:rPr>
          <w:rFonts w:ascii="Arial" w:hAnsi="Arial" w:cs="Arial"/>
        </w:rPr>
      </w:pPr>
      <w:r w:rsidRPr="002E412B">
        <w:rPr>
          <w:rFonts w:ascii="Arial" w:hAnsi="Arial" w:cs="Arial"/>
        </w:rPr>
        <w:t>b)</w:t>
      </w:r>
      <w:r w:rsidRPr="002E412B">
        <w:rPr>
          <w:rFonts w:ascii="Arial" w:hAnsi="Arial" w:cs="Arial"/>
        </w:rPr>
        <w:tab/>
        <w:t xml:space="preserve">w formacie mp4 lub </w:t>
      </w:r>
      <w:proofErr w:type="spellStart"/>
      <w:r w:rsidRPr="002E412B">
        <w:rPr>
          <w:rFonts w:ascii="Arial" w:hAnsi="Arial" w:cs="Arial"/>
        </w:rPr>
        <w:t>avi</w:t>
      </w:r>
      <w:proofErr w:type="spellEnd"/>
      <w:r w:rsidRPr="002E412B">
        <w:rPr>
          <w:rFonts w:ascii="Arial" w:hAnsi="Arial" w:cs="Arial"/>
        </w:rPr>
        <w:t xml:space="preserve"> (preferowane pliki mp4), dźwięk: brak. </w:t>
      </w:r>
    </w:p>
    <w:p w14:paraId="319AE221" w14:textId="77777777" w:rsidR="002E412B" w:rsidRPr="002E412B" w:rsidRDefault="002E412B" w:rsidP="002E412B">
      <w:pPr>
        <w:rPr>
          <w:rFonts w:ascii="Arial" w:hAnsi="Arial" w:cs="Arial"/>
        </w:rPr>
      </w:pPr>
      <w:r w:rsidRPr="002E412B">
        <w:rPr>
          <w:rFonts w:ascii="Arial" w:hAnsi="Arial" w:cs="Arial"/>
        </w:rPr>
        <w:t>c)</w:t>
      </w:r>
      <w:r w:rsidRPr="002E412B">
        <w:rPr>
          <w:rFonts w:ascii="Arial" w:hAnsi="Arial" w:cs="Arial"/>
        </w:rPr>
        <w:tab/>
        <w:t xml:space="preserve">długość spotu: 15 sekund, </w:t>
      </w:r>
    </w:p>
    <w:p w14:paraId="1DE1EB60" w14:textId="77777777" w:rsidR="002E412B" w:rsidRPr="002E412B" w:rsidRDefault="002E412B" w:rsidP="002E412B">
      <w:pPr>
        <w:rPr>
          <w:rFonts w:ascii="Arial" w:hAnsi="Arial" w:cs="Arial"/>
        </w:rPr>
      </w:pPr>
      <w:r w:rsidRPr="002E412B">
        <w:rPr>
          <w:rFonts w:ascii="Arial" w:hAnsi="Arial" w:cs="Arial"/>
        </w:rPr>
        <w:t>d)</w:t>
      </w:r>
      <w:r w:rsidRPr="002E412B">
        <w:rPr>
          <w:rFonts w:ascii="Arial" w:hAnsi="Arial" w:cs="Arial"/>
        </w:rPr>
        <w:tab/>
        <w:t xml:space="preserve">liczba wyświetleń: min. 4/godzinę (średnio 12/trasę) </w:t>
      </w:r>
    </w:p>
    <w:p w14:paraId="7F0F7E1D" w14:textId="77777777" w:rsidR="002E412B" w:rsidRPr="002E412B" w:rsidRDefault="002E412B" w:rsidP="002E412B">
      <w:pPr>
        <w:rPr>
          <w:rFonts w:ascii="Arial" w:hAnsi="Arial" w:cs="Arial"/>
        </w:rPr>
      </w:pPr>
      <w:r w:rsidRPr="002E412B">
        <w:rPr>
          <w:rFonts w:ascii="Arial" w:hAnsi="Arial" w:cs="Arial"/>
        </w:rPr>
        <w:t>e)</w:t>
      </w:r>
      <w:r w:rsidRPr="002E412B">
        <w:rPr>
          <w:rFonts w:ascii="Arial" w:hAnsi="Arial" w:cs="Arial"/>
        </w:rPr>
        <w:tab/>
        <w:t xml:space="preserve">liczba ekranów w 1 pociągu: 62 szt., </w:t>
      </w:r>
    </w:p>
    <w:p w14:paraId="1066203D" w14:textId="77777777" w:rsidR="002E412B" w:rsidRPr="002E412B" w:rsidRDefault="002E412B" w:rsidP="002E412B">
      <w:pPr>
        <w:rPr>
          <w:rFonts w:ascii="Arial" w:hAnsi="Arial" w:cs="Arial"/>
        </w:rPr>
      </w:pPr>
      <w:r w:rsidRPr="002E412B">
        <w:rPr>
          <w:rFonts w:ascii="Arial" w:hAnsi="Arial" w:cs="Arial"/>
        </w:rPr>
        <w:t>f)</w:t>
      </w:r>
      <w:r w:rsidRPr="002E412B">
        <w:rPr>
          <w:rFonts w:ascii="Arial" w:hAnsi="Arial" w:cs="Arial"/>
        </w:rPr>
        <w:tab/>
        <w:t>liczba pociągów: min 16 pociągów/1 dzień</w:t>
      </w:r>
    </w:p>
    <w:p w14:paraId="38EF87D2" w14:textId="77777777" w:rsidR="002E412B" w:rsidRPr="002E412B" w:rsidRDefault="002E412B" w:rsidP="002E412B">
      <w:pPr>
        <w:rPr>
          <w:rFonts w:ascii="Arial" w:hAnsi="Arial" w:cs="Arial"/>
        </w:rPr>
      </w:pPr>
      <w:r w:rsidRPr="002E412B">
        <w:rPr>
          <w:rFonts w:ascii="Arial" w:hAnsi="Arial" w:cs="Arial"/>
        </w:rPr>
        <w:t>g)</w:t>
      </w:r>
      <w:r w:rsidRPr="002E412B">
        <w:rPr>
          <w:rFonts w:ascii="Arial" w:hAnsi="Arial" w:cs="Arial"/>
        </w:rPr>
        <w:tab/>
        <w:t>liczba kampanii do wykorzystania w ramach umowy: 4</w:t>
      </w:r>
    </w:p>
    <w:p w14:paraId="5CDC0A03" w14:textId="583A5DF3" w:rsidR="002E412B" w:rsidRDefault="002E412B" w:rsidP="002E412B">
      <w:pPr>
        <w:rPr>
          <w:rFonts w:ascii="Arial" w:hAnsi="Arial" w:cs="Arial"/>
        </w:rPr>
      </w:pPr>
      <w:r w:rsidRPr="002E412B">
        <w:rPr>
          <w:rFonts w:ascii="Arial" w:hAnsi="Arial" w:cs="Arial"/>
        </w:rPr>
        <w:t>h)</w:t>
      </w:r>
      <w:r w:rsidRPr="002E412B">
        <w:rPr>
          <w:rFonts w:ascii="Arial" w:hAnsi="Arial" w:cs="Arial"/>
        </w:rPr>
        <w:tab/>
        <w:t>liczba dni emisji na 1 kampanię: 15 dni</w:t>
      </w:r>
    </w:p>
    <w:p w14:paraId="45D15471" w14:textId="0CC772D4" w:rsidR="002E412B" w:rsidRDefault="00EF394C" w:rsidP="005C3CF8">
      <w:pPr>
        <w:rPr>
          <w:rFonts w:ascii="Arial" w:hAnsi="Arial" w:cs="Arial"/>
        </w:rPr>
      </w:pPr>
      <w:r>
        <w:rPr>
          <w:rFonts w:ascii="Arial" w:hAnsi="Arial" w:cs="Arial"/>
        </w:rPr>
        <w:br/>
        <w:t xml:space="preserve">Start kampanii nastąpi </w:t>
      </w:r>
      <w:r w:rsidR="002654DC">
        <w:rPr>
          <w:rFonts w:ascii="Arial" w:hAnsi="Arial" w:cs="Arial"/>
        </w:rPr>
        <w:t>nie później niż w lipcu</w:t>
      </w:r>
      <w:r>
        <w:rPr>
          <w:rFonts w:ascii="Arial" w:hAnsi="Arial" w:cs="Arial"/>
        </w:rPr>
        <w:t xml:space="preserve"> 2023 roku. Zależnie od możliwości oferowanych przez operatora nośników, kampania pojawi się na nośnikach nie później niż w lipcu 2023 roku</w:t>
      </w:r>
      <w:r w:rsidR="002654D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potrwa co najmniej 15 dni</w:t>
      </w:r>
      <w:r w:rsidR="002654DC">
        <w:rPr>
          <w:rFonts w:ascii="Arial" w:hAnsi="Arial" w:cs="Arial"/>
        </w:rPr>
        <w:t xml:space="preserve"> i zakończy się przed 31 lipca 2023 roku.</w:t>
      </w:r>
      <w:r w:rsidR="002E412B">
        <w:rPr>
          <w:rFonts w:ascii="Arial" w:hAnsi="Arial" w:cs="Arial"/>
        </w:rPr>
        <w:br/>
      </w:r>
      <w:r w:rsidR="002E412B">
        <w:rPr>
          <w:rFonts w:ascii="Arial" w:hAnsi="Arial" w:cs="Arial"/>
        </w:rPr>
        <w:br/>
      </w:r>
      <w:r w:rsidR="002E412B">
        <w:rPr>
          <w:rFonts w:ascii="Arial" w:hAnsi="Arial" w:cs="Arial"/>
        </w:rPr>
        <w:br/>
      </w:r>
      <w:r w:rsidR="00341963">
        <w:rPr>
          <w:rFonts w:ascii="Arial" w:hAnsi="Arial" w:cs="Arial"/>
          <w:b/>
        </w:rPr>
        <w:t xml:space="preserve">2) </w:t>
      </w:r>
      <w:r w:rsidR="002E412B" w:rsidRPr="002E412B">
        <w:rPr>
          <w:rFonts w:ascii="Arial" w:hAnsi="Arial" w:cs="Arial"/>
          <w:b/>
        </w:rPr>
        <w:t>Dystrybucja spotu wideo: kina studyjne</w:t>
      </w:r>
      <w:r w:rsidR="002E412B">
        <w:rPr>
          <w:rFonts w:ascii="Arial" w:hAnsi="Arial" w:cs="Arial"/>
        </w:rPr>
        <w:br/>
        <w:t xml:space="preserve">Ogólnopolska kampania w kinach studyjnych, czas trwania kampanii co najmniej 7 dni, ilość emisji zapewniająca odbiór 60-sekundowego spotu przez co najmniej 60 tys. widzów. </w:t>
      </w:r>
    </w:p>
    <w:p w14:paraId="18320B90" w14:textId="77777777" w:rsidR="002E412B" w:rsidRDefault="002E412B" w:rsidP="005C3CF8">
      <w:pPr>
        <w:rPr>
          <w:rFonts w:ascii="Arial" w:hAnsi="Arial" w:cs="Arial"/>
        </w:rPr>
      </w:pPr>
      <w:r>
        <w:rPr>
          <w:rFonts w:ascii="Arial" w:hAnsi="Arial" w:cs="Arial"/>
        </w:rPr>
        <w:t>Zamówienie uwzględnia także przygotowanie paczki DCP jeżeli operator będzie tego wymagał.</w:t>
      </w:r>
    </w:p>
    <w:p w14:paraId="7FED83E4" w14:textId="77777777" w:rsidR="002E412B" w:rsidRDefault="002E412B" w:rsidP="005C3CF8">
      <w:pPr>
        <w:rPr>
          <w:rFonts w:ascii="Arial" w:hAnsi="Arial" w:cs="Arial"/>
        </w:rPr>
      </w:pPr>
      <w:r>
        <w:rPr>
          <w:rFonts w:ascii="Arial" w:hAnsi="Arial" w:cs="Arial"/>
        </w:rPr>
        <w:t>Emisja kampanii rozpocznie się II kwartale 2023 roku i potrwa co najmniej 7 dni, do momentu realizacji widowni.</w:t>
      </w:r>
    </w:p>
    <w:p w14:paraId="187C7C93" w14:textId="0623D7BB" w:rsidR="00902B39" w:rsidRDefault="002E412B" w:rsidP="005C3CF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</w:r>
      <w:r w:rsidR="00253F35">
        <w:rPr>
          <w:rFonts w:ascii="Arial" w:hAnsi="Arial" w:cs="Arial"/>
        </w:rPr>
        <w:br/>
      </w:r>
    </w:p>
    <w:p w14:paraId="19932E9D" w14:textId="58BBAF2C" w:rsidR="00EF394C" w:rsidRPr="00B068A4" w:rsidRDefault="00253F35" w:rsidP="005C3CF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Część 6. </w:t>
      </w:r>
      <w:r w:rsidR="00EF394C" w:rsidRPr="00B068A4">
        <w:rPr>
          <w:rFonts w:ascii="Arial" w:hAnsi="Arial" w:cs="Arial"/>
          <w:b/>
        </w:rPr>
        <w:t xml:space="preserve">Dystrybucja zbiorów MNW w bankach zdjęć i współpraca z </w:t>
      </w:r>
      <w:proofErr w:type="spellStart"/>
      <w:r w:rsidR="00EF394C" w:rsidRPr="00B068A4">
        <w:rPr>
          <w:rFonts w:ascii="Arial" w:hAnsi="Arial" w:cs="Arial"/>
          <w:b/>
        </w:rPr>
        <w:t>influencerami</w:t>
      </w:r>
      <w:proofErr w:type="spellEnd"/>
    </w:p>
    <w:p w14:paraId="0BDFA25A" w14:textId="11AC0567" w:rsidR="00EF394C" w:rsidRDefault="00EF394C" w:rsidP="005C3C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Celem tej części zamówienia jest zbudowanie świadomości marki Cyfrowego MNW wśród użytkowników </w:t>
      </w:r>
      <w:proofErr w:type="spellStart"/>
      <w:r>
        <w:rPr>
          <w:rFonts w:ascii="Arial" w:hAnsi="Arial" w:cs="Arial"/>
        </w:rPr>
        <w:t>internetu</w:t>
      </w:r>
      <w:proofErr w:type="spellEnd"/>
      <w:r>
        <w:rPr>
          <w:rFonts w:ascii="Arial" w:hAnsi="Arial" w:cs="Arial"/>
        </w:rPr>
        <w:t xml:space="preserve"> z grupy docelowej określanej jako pracownicy sektora kreatywnego</w:t>
      </w:r>
      <w:r w:rsidR="001267EC">
        <w:rPr>
          <w:rFonts w:ascii="Arial" w:hAnsi="Arial" w:cs="Arial"/>
        </w:rPr>
        <w:t>.</w:t>
      </w:r>
    </w:p>
    <w:p w14:paraId="0F5807FA" w14:textId="3D629CF6" w:rsidR="001267EC" w:rsidRDefault="001267EC" w:rsidP="005C3CF8">
      <w:pPr>
        <w:rPr>
          <w:rFonts w:ascii="Arial" w:hAnsi="Arial" w:cs="Arial"/>
        </w:rPr>
      </w:pPr>
      <w:r>
        <w:rPr>
          <w:rFonts w:ascii="Arial" w:hAnsi="Arial" w:cs="Arial"/>
        </w:rPr>
        <w:t>Wykonawca przekaże wybranym wspólnie z Zamawiającym bezpłatnym bankom zdjęć pewien zasób wizerunków cyfrowy</w:t>
      </w:r>
      <w:r w:rsidR="00446546">
        <w:rPr>
          <w:rFonts w:ascii="Arial" w:hAnsi="Arial" w:cs="Arial"/>
        </w:rPr>
        <w:t>ch</w:t>
      </w:r>
      <w:r>
        <w:rPr>
          <w:rFonts w:ascii="Arial" w:hAnsi="Arial" w:cs="Arial"/>
        </w:rPr>
        <w:t xml:space="preserve"> do bezpłatnego wykorzystania przez ich użytkowników </w:t>
      </w:r>
      <w:r w:rsidR="00B068A4">
        <w:rPr>
          <w:rFonts w:ascii="Arial" w:hAnsi="Arial" w:cs="Arial"/>
        </w:rPr>
        <w:t xml:space="preserve">(10-20 plików) – tak, by </w:t>
      </w:r>
      <w:r w:rsidR="00253F35">
        <w:rPr>
          <w:rFonts w:ascii="Arial" w:hAnsi="Arial" w:cs="Arial"/>
        </w:rPr>
        <w:t xml:space="preserve">czuli się zachęceni, by </w:t>
      </w:r>
      <w:r w:rsidR="00B068A4">
        <w:rPr>
          <w:rFonts w:ascii="Arial" w:hAnsi="Arial" w:cs="Arial"/>
        </w:rPr>
        <w:t>wracać po więcej do źródła, tj. serwisu Cyfrowego MNW.</w:t>
      </w:r>
    </w:p>
    <w:p w14:paraId="762C66E0" w14:textId="211D2769" w:rsidR="000F4C94" w:rsidRDefault="000F4C94" w:rsidP="000F4C94">
      <w:pPr>
        <w:rPr>
          <w:rFonts w:ascii="Arial" w:eastAsia="Times New Roman" w:hAnsi="Arial" w:cs="Arial"/>
        </w:rPr>
      </w:pPr>
      <w:r>
        <w:rPr>
          <w:rFonts w:ascii="Arial" w:hAnsi="Arial" w:cs="Arial"/>
        </w:rPr>
        <w:t xml:space="preserve">Przykładowe bezpłatne banki zdjęć: </w:t>
      </w:r>
      <w:hyperlink r:id="rId27" w:history="1">
        <w:r>
          <w:rPr>
            <w:rStyle w:val="Hipercze"/>
            <w:rFonts w:ascii="Arial" w:eastAsia="Times New Roman" w:hAnsi="Arial" w:cs="Arial"/>
          </w:rPr>
          <w:t>https://www.pexels.com/pl-pl/</w:t>
        </w:r>
      </w:hyperlink>
      <w:r>
        <w:rPr>
          <w:rFonts w:ascii="Arial" w:eastAsia="Times New Roman" w:hAnsi="Arial" w:cs="Arial"/>
        </w:rPr>
        <w:t xml:space="preserve">, </w:t>
      </w:r>
      <w:hyperlink r:id="rId28" w:history="1">
        <w:r w:rsidRPr="00A50635">
          <w:rPr>
            <w:rStyle w:val="Hipercze"/>
            <w:rFonts w:ascii="Arial" w:eastAsia="Times New Roman" w:hAnsi="Arial" w:cs="Arial"/>
          </w:rPr>
          <w:t>https://pixabay.com</w:t>
        </w:r>
      </w:hyperlink>
      <w:r>
        <w:rPr>
          <w:rFonts w:ascii="Arial" w:eastAsia="Times New Roman" w:hAnsi="Arial" w:cs="Arial"/>
        </w:rPr>
        <w:t> </w:t>
      </w:r>
    </w:p>
    <w:p w14:paraId="0B2C575F" w14:textId="690D1BB2" w:rsidR="000F4C94" w:rsidRDefault="000F4C94" w:rsidP="005C3CF8">
      <w:pPr>
        <w:rPr>
          <w:rFonts w:ascii="Arial" w:hAnsi="Arial" w:cs="Arial"/>
        </w:rPr>
      </w:pPr>
    </w:p>
    <w:p w14:paraId="638B1104" w14:textId="584292A9" w:rsidR="00B068A4" w:rsidRDefault="00B068A4" w:rsidP="005C3C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Dodatkowo Wykonawca nawiąże współpracę z wybranymi wspólnie z Zamawiającym </w:t>
      </w:r>
      <w:proofErr w:type="spellStart"/>
      <w:r>
        <w:rPr>
          <w:rFonts w:ascii="Arial" w:hAnsi="Arial" w:cs="Arial"/>
        </w:rPr>
        <w:t>influencerami</w:t>
      </w:r>
      <w:proofErr w:type="spellEnd"/>
      <w:r>
        <w:rPr>
          <w:rFonts w:ascii="Arial" w:hAnsi="Arial" w:cs="Arial"/>
        </w:rPr>
        <w:t xml:space="preserve"> / vlogerami / autorami tekstów o tematyce marketingowej w celu przekazania grupom docelowym prowadzonych przez nich kanałów informacji o możliwościach oferowanych przez Cyfrowe MNW.</w:t>
      </w:r>
    </w:p>
    <w:p w14:paraId="0D014D44" w14:textId="7CF8566F" w:rsidR="00B068A4" w:rsidRDefault="00B068A4" w:rsidP="005C3CF8">
      <w:pPr>
        <w:rPr>
          <w:rFonts w:ascii="Arial" w:hAnsi="Arial" w:cs="Arial"/>
        </w:rPr>
      </w:pPr>
      <w:r>
        <w:rPr>
          <w:rFonts w:ascii="Arial" w:hAnsi="Arial" w:cs="Arial"/>
        </w:rPr>
        <w:t>Przykładowe kanały YT</w:t>
      </w:r>
      <w:r w:rsidR="00253F35">
        <w:rPr>
          <w:rFonts w:ascii="Arial" w:hAnsi="Arial" w:cs="Arial"/>
        </w:rPr>
        <w:t xml:space="preserve"> i blogi</w:t>
      </w:r>
      <w:r>
        <w:rPr>
          <w:rFonts w:ascii="Arial" w:hAnsi="Arial" w:cs="Arial"/>
        </w:rPr>
        <w:t xml:space="preserve"> poświęcone (m.in.) nowoczesnym narzędziom marketingowym:</w:t>
      </w:r>
    </w:p>
    <w:p w14:paraId="66429046" w14:textId="67F6B472" w:rsidR="00B068A4" w:rsidRDefault="00B0721A" w:rsidP="005C3CF8">
      <w:pPr>
        <w:rPr>
          <w:rFonts w:ascii="Arial" w:hAnsi="Arial" w:cs="Arial"/>
        </w:rPr>
      </w:pPr>
      <w:hyperlink r:id="rId29" w:history="1">
        <w:r w:rsidR="00B068A4" w:rsidRPr="00034291">
          <w:rPr>
            <w:rStyle w:val="Hipercze"/>
            <w:rFonts w:ascii="Arial" w:hAnsi="Arial" w:cs="Arial"/>
          </w:rPr>
          <w:t>https://klosinski.net/</w:t>
        </w:r>
      </w:hyperlink>
      <w:r w:rsidR="00B068A4">
        <w:rPr>
          <w:rFonts w:ascii="Arial" w:hAnsi="Arial" w:cs="Arial"/>
        </w:rPr>
        <w:t xml:space="preserve">, </w:t>
      </w:r>
      <w:hyperlink r:id="rId30" w:history="1">
        <w:r w:rsidR="00B068A4" w:rsidRPr="00034291">
          <w:rPr>
            <w:rStyle w:val="Hipercze"/>
            <w:rFonts w:ascii="Arial" w:hAnsi="Arial" w:cs="Arial"/>
          </w:rPr>
          <w:t>https://hatalska.com/</w:t>
        </w:r>
      </w:hyperlink>
    </w:p>
    <w:p w14:paraId="591237EF" w14:textId="77777777" w:rsidR="00B068A4" w:rsidRDefault="00B068A4" w:rsidP="005C3CF8">
      <w:pPr>
        <w:rPr>
          <w:rFonts w:ascii="Arial" w:hAnsi="Arial" w:cs="Arial"/>
        </w:rPr>
      </w:pPr>
    </w:p>
    <w:p w14:paraId="684DB90B" w14:textId="77777777" w:rsidR="00EF394C" w:rsidRDefault="00EF394C" w:rsidP="005C3CF8">
      <w:pPr>
        <w:rPr>
          <w:rFonts w:ascii="Arial" w:hAnsi="Arial" w:cs="Arial"/>
        </w:rPr>
      </w:pPr>
    </w:p>
    <w:p w14:paraId="46355A71" w14:textId="77777777" w:rsidR="00902B39" w:rsidRPr="005C3CF8" w:rsidRDefault="00902B39" w:rsidP="005C3CF8">
      <w:pPr>
        <w:rPr>
          <w:rFonts w:ascii="Arial" w:hAnsi="Arial" w:cs="Arial"/>
        </w:rPr>
      </w:pPr>
    </w:p>
    <w:p w14:paraId="40A8754D" w14:textId="3C57F2D7" w:rsidR="005C3CF8" w:rsidRPr="00B0721A" w:rsidRDefault="005C3CF8" w:rsidP="005C3CF8">
      <w:pPr>
        <w:rPr>
          <w:rFonts w:ascii="Arial" w:hAnsi="Arial" w:cs="Arial"/>
          <w:color w:val="auto"/>
        </w:rPr>
      </w:pPr>
      <w:r w:rsidRPr="00B0721A">
        <w:rPr>
          <w:rFonts w:ascii="Arial" w:hAnsi="Arial" w:cs="Arial"/>
          <w:b/>
          <w:bCs/>
          <w:color w:val="auto"/>
        </w:rPr>
        <w:t xml:space="preserve">Przewidywany termin wykonania usługi to </w:t>
      </w:r>
      <w:r w:rsidR="00252444" w:rsidRPr="00B0721A">
        <w:rPr>
          <w:rFonts w:ascii="Arial" w:hAnsi="Arial" w:cs="Arial"/>
          <w:b/>
          <w:bCs/>
          <w:color w:val="auto"/>
        </w:rPr>
        <w:t>pierwsz</w:t>
      </w:r>
      <w:r w:rsidR="00253F35" w:rsidRPr="00B0721A">
        <w:rPr>
          <w:rFonts w:ascii="Arial" w:hAnsi="Arial" w:cs="Arial"/>
          <w:b/>
          <w:bCs/>
          <w:color w:val="auto"/>
        </w:rPr>
        <w:t>e dwa</w:t>
      </w:r>
      <w:r w:rsidR="00252444" w:rsidRPr="00B0721A">
        <w:rPr>
          <w:rFonts w:ascii="Arial" w:hAnsi="Arial" w:cs="Arial"/>
          <w:b/>
          <w:bCs/>
          <w:color w:val="auto"/>
        </w:rPr>
        <w:t xml:space="preserve"> kwartał</w:t>
      </w:r>
      <w:r w:rsidR="00253F35" w:rsidRPr="00B0721A">
        <w:rPr>
          <w:rFonts w:ascii="Arial" w:hAnsi="Arial" w:cs="Arial"/>
          <w:b/>
          <w:bCs/>
          <w:color w:val="auto"/>
        </w:rPr>
        <w:t xml:space="preserve">y </w:t>
      </w:r>
      <w:r w:rsidR="00252444" w:rsidRPr="00B0721A">
        <w:rPr>
          <w:rFonts w:ascii="Arial" w:hAnsi="Arial" w:cs="Arial"/>
          <w:b/>
          <w:bCs/>
          <w:color w:val="auto"/>
        </w:rPr>
        <w:t>2023 roku</w:t>
      </w:r>
      <w:r w:rsidRPr="00B0721A">
        <w:rPr>
          <w:rFonts w:ascii="Arial" w:hAnsi="Arial" w:cs="Arial"/>
          <w:color w:val="auto"/>
        </w:rPr>
        <w:t>.</w:t>
      </w:r>
    </w:p>
    <w:p w14:paraId="19A8D6A7" w14:textId="77777777" w:rsidR="005C3CF8" w:rsidRPr="00B0721A" w:rsidRDefault="005C3CF8" w:rsidP="005C3CF8">
      <w:pPr>
        <w:rPr>
          <w:rFonts w:ascii="Arial" w:hAnsi="Arial" w:cs="Arial"/>
          <w:color w:val="auto"/>
        </w:rPr>
      </w:pPr>
      <w:r w:rsidRPr="00B0721A">
        <w:rPr>
          <w:rFonts w:ascii="Arial" w:hAnsi="Arial" w:cs="Arial"/>
          <w:color w:val="auto"/>
        </w:rPr>
        <w:t> </w:t>
      </w:r>
    </w:p>
    <w:p w14:paraId="7D3F89AC" w14:textId="77777777" w:rsidR="005C3CF8" w:rsidRPr="00B0721A" w:rsidRDefault="005C3CF8" w:rsidP="005C3CF8">
      <w:pPr>
        <w:rPr>
          <w:rFonts w:ascii="Arial" w:hAnsi="Arial" w:cs="Arial"/>
          <w:color w:val="auto"/>
        </w:rPr>
      </w:pPr>
      <w:r w:rsidRPr="00B0721A">
        <w:rPr>
          <w:rFonts w:ascii="Arial" w:hAnsi="Arial" w:cs="Arial"/>
          <w:color w:val="auto"/>
        </w:rPr>
        <w:t>Dopuszcza się możliwość przesunięcia terminu realizacji usługi wymienionego w niniejszym pytaniu o szacunek w przypadku zmiany harmonogramu realizacji projektu.</w:t>
      </w:r>
    </w:p>
    <w:p w14:paraId="099196DB" w14:textId="77777777" w:rsidR="005C3CF8" w:rsidRPr="00B0721A" w:rsidRDefault="005C3CF8" w:rsidP="005C3CF8">
      <w:pPr>
        <w:rPr>
          <w:rFonts w:ascii="Arial" w:hAnsi="Arial" w:cs="Arial"/>
          <w:color w:val="auto"/>
        </w:rPr>
      </w:pPr>
      <w:r w:rsidRPr="00B0721A">
        <w:rPr>
          <w:rFonts w:ascii="Arial" w:hAnsi="Arial" w:cs="Arial"/>
          <w:color w:val="auto"/>
        </w:rPr>
        <w:t> </w:t>
      </w:r>
    </w:p>
    <w:p w14:paraId="637CA80F" w14:textId="7B211EFF" w:rsidR="005C3CF8" w:rsidRPr="005C3CF8" w:rsidRDefault="005C3CF8" w:rsidP="005C3CF8">
      <w:pPr>
        <w:rPr>
          <w:rFonts w:ascii="Arial" w:hAnsi="Arial" w:cs="Arial"/>
        </w:rPr>
      </w:pPr>
      <w:r w:rsidRPr="005C3CF8">
        <w:rPr>
          <w:rFonts w:ascii="Arial" w:hAnsi="Arial" w:cs="Arial"/>
          <w:color w:val="1F497D"/>
        </w:rPr>
        <w:t> </w:t>
      </w:r>
    </w:p>
    <w:p w14:paraId="6670F11C" w14:textId="77777777" w:rsidR="000E56C5" w:rsidRPr="005C3CF8" w:rsidRDefault="000E56C5" w:rsidP="005C3CF8">
      <w:pPr>
        <w:rPr>
          <w:rFonts w:ascii="Arial" w:hAnsi="Arial" w:cs="Arial"/>
        </w:rPr>
      </w:pPr>
      <w:bookmarkStart w:id="0" w:name="_GoBack"/>
      <w:bookmarkEnd w:id="0"/>
    </w:p>
    <w:sectPr w:rsidR="000E56C5" w:rsidRPr="005C3CF8" w:rsidSect="00173059">
      <w:headerReference w:type="default" r:id="rId31"/>
      <w:footerReference w:type="default" r:id="rId32"/>
      <w:pgSz w:w="11906" w:h="16838"/>
      <w:pgMar w:top="1276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8F75B4" w14:textId="77777777" w:rsidR="00322967" w:rsidRDefault="00322967">
      <w:r>
        <w:separator/>
      </w:r>
    </w:p>
  </w:endnote>
  <w:endnote w:type="continuationSeparator" w:id="0">
    <w:p w14:paraId="22112B0A" w14:textId="77777777" w:rsidR="00322967" w:rsidRDefault="00322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11D768" w14:textId="77777777" w:rsidR="00943589" w:rsidRPr="00FB2931" w:rsidRDefault="00B0721A" w:rsidP="00FB2931">
    <w:pPr>
      <w:pStyle w:val="Stopka"/>
      <w:ind w:right="-141"/>
      <w:jc w:val="right"/>
      <w:rPr>
        <w:sz w:val="20"/>
        <w:szCs w:val="20"/>
      </w:rPr>
    </w:pPr>
  </w:p>
  <w:p w14:paraId="4E818EAA" w14:textId="77777777" w:rsidR="00943589" w:rsidRPr="00FB2931" w:rsidRDefault="00543FBF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5B4B0073" w14:textId="77777777" w:rsidR="00943589" w:rsidRDefault="00B0721A" w:rsidP="00A46AB6">
    <w:pPr>
      <w:pStyle w:val="Stopka"/>
      <w:jc w:val="right"/>
    </w:pPr>
  </w:p>
  <w:p w14:paraId="675D1CCF" w14:textId="191E830C" w:rsidR="00943589" w:rsidRDefault="00B0721A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543FBF">
              <w:t xml:space="preserve">Strona </w:t>
            </w:r>
            <w:r w:rsidR="00543FBF">
              <w:rPr>
                <w:b/>
                <w:bCs/>
                <w:sz w:val="24"/>
                <w:szCs w:val="24"/>
              </w:rPr>
              <w:fldChar w:fldCharType="begin"/>
            </w:r>
            <w:r w:rsidR="00543FBF">
              <w:rPr>
                <w:b/>
                <w:bCs/>
              </w:rPr>
              <w:instrText>PAGE</w:instrText>
            </w:r>
            <w:r w:rsidR="00543FBF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 w:rsidR="00543FBF">
              <w:rPr>
                <w:b/>
                <w:bCs/>
                <w:sz w:val="24"/>
                <w:szCs w:val="24"/>
              </w:rPr>
              <w:fldChar w:fldCharType="end"/>
            </w:r>
            <w:r w:rsidR="00543FBF">
              <w:t xml:space="preserve"> z </w:t>
            </w:r>
            <w:r w:rsidR="00543FBF">
              <w:rPr>
                <w:b/>
                <w:bCs/>
                <w:sz w:val="24"/>
                <w:szCs w:val="24"/>
              </w:rPr>
              <w:fldChar w:fldCharType="begin"/>
            </w:r>
            <w:r w:rsidR="00543FBF">
              <w:rPr>
                <w:b/>
                <w:bCs/>
              </w:rPr>
              <w:instrText>NUMPAGES</w:instrText>
            </w:r>
            <w:r w:rsidR="00543FBF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="00543FBF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7A2713A7" w14:textId="77777777" w:rsidR="00943589" w:rsidRDefault="00B072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929591" w14:textId="77777777" w:rsidR="00322967" w:rsidRDefault="00322967">
      <w:r>
        <w:separator/>
      </w:r>
    </w:p>
  </w:footnote>
  <w:footnote w:type="continuationSeparator" w:id="0">
    <w:p w14:paraId="6802FA2E" w14:textId="77777777" w:rsidR="00322967" w:rsidRDefault="00322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C391FC" w14:textId="77777777" w:rsidR="00943589" w:rsidRDefault="00543FBF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61929FC" wp14:editId="4E6C8130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1" name="Obraz 1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</w:t>
    </w:r>
  </w:p>
  <w:p w14:paraId="45C417CF" w14:textId="77777777" w:rsidR="00943589" w:rsidRDefault="00B0721A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color w:val="000000"/>
        <w:sz w:val="20"/>
        <w:szCs w:val="20"/>
        <w:shd w:val="clear" w:color="auto" w:fil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E405D40"/>
    <w:multiLevelType w:val="hybridMultilevel"/>
    <w:tmpl w:val="CD0E1F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9768B"/>
    <w:multiLevelType w:val="multilevel"/>
    <w:tmpl w:val="137E45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B09B3"/>
    <w:multiLevelType w:val="hybridMultilevel"/>
    <w:tmpl w:val="A1DCF8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FBF"/>
    <w:rsid w:val="000451A0"/>
    <w:rsid w:val="000A5A64"/>
    <w:rsid w:val="000C2BC3"/>
    <w:rsid w:val="000E4A36"/>
    <w:rsid w:val="000E56C5"/>
    <w:rsid w:val="000F4C94"/>
    <w:rsid w:val="001267EC"/>
    <w:rsid w:val="001B6F92"/>
    <w:rsid w:val="00247741"/>
    <w:rsid w:val="00252444"/>
    <w:rsid w:val="00253F35"/>
    <w:rsid w:val="002654DC"/>
    <w:rsid w:val="00271DE6"/>
    <w:rsid w:val="002B47EE"/>
    <w:rsid w:val="002E412B"/>
    <w:rsid w:val="002F0D62"/>
    <w:rsid w:val="00312F02"/>
    <w:rsid w:val="00322967"/>
    <w:rsid w:val="00341963"/>
    <w:rsid w:val="00366658"/>
    <w:rsid w:val="00446546"/>
    <w:rsid w:val="00472E02"/>
    <w:rsid w:val="004D05B6"/>
    <w:rsid w:val="004F54BD"/>
    <w:rsid w:val="00500776"/>
    <w:rsid w:val="005345C0"/>
    <w:rsid w:val="00543FBF"/>
    <w:rsid w:val="00580E13"/>
    <w:rsid w:val="005C3CF8"/>
    <w:rsid w:val="005D4095"/>
    <w:rsid w:val="006801A5"/>
    <w:rsid w:val="006D2992"/>
    <w:rsid w:val="00725B25"/>
    <w:rsid w:val="00792011"/>
    <w:rsid w:val="007C2C76"/>
    <w:rsid w:val="007E0003"/>
    <w:rsid w:val="00877C0C"/>
    <w:rsid w:val="008C29B6"/>
    <w:rsid w:val="008F64A9"/>
    <w:rsid w:val="00902B39"/>
    <w:rsid w:val="009560D0"/>
    <w:rsid w:val="00A14EEC"/>
    <w:rsid w:val="00AC287B"/>
    <w:rsid w:val="00B068A4"/>
    <w:rsid w:val="00B0721A"/>
    <w:rsid w:val="00D00350"/>
    <w:rsid w:val="00D621C6"/>
    <w:rsid w:val="00D8494A"/>
    <w:rsid w:val="00DB1A49"/>
    <w:rsid w:val="00DB4151"/>
    <w:rsid w:val="00E5219B"/>
    <w:rsid w:val="00E60FC8"/>
    <w:rsid w:val="00E72376"/>
    <w:rsid w:val="00EB0E9F"/>
    <w:rsid w:val="00EF394C"/>
    <w:rsid w:val="00EF457B"/>
    <w:rsid w:val="00F01ED9"/>
    <w:rsid w:val="00F06888"/>
    <w:rsid w:val="00F33E5B"/>
    <w:rsid w:val="00F653DC"/>
    <w:rsid w:val="00F65A88"/>
    <w:rsid w:val="00F708F6"/>
    <w:rsid w:val="00FC2F05"/>
    <w:rsid w:val="00FD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D1C4B"/>
  <w15:chartTrackingRefBased/>
  <w15:docId w15:val="{593EC621-C460-43BF-A1A2-7555C869B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3CF8"/>
    <w:pPr>
      <w:spacing w:after="0" w:line="240" w:lineRule="auto"/>
    </w:pPr>
    <w:rPr>
      <w:rFonts w:ascii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3FBF"/>
    <w:pPr>
      <w:tabs>
        <w:tab w:val="center" w:pos="4536"/>
        <w:tab w:val="right" w:pos="9072"/>
      </w:tabs>
    </w:pPr>
    <w:rPr>
      <w:rFonts w:asciiTheme="minorHAnsi" w:hAnsiTheme="minorHAnsi" w:cstheme="minorBidi"/>
      <w:color w:val="auto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43FBF"/>
  </w:style>
  <w:style w:type="paragraph" w:styleId="Stopka">
    <w:name w:val="footer"/>
    <w:basedOn w:val="Normalny"/>
    <w:link w:val="StopkaZnak"/>
    <w:uiPriority w:val="99"/>
    <w:unhideWhenUsed/>
    <w:rsid w:val="00543FBF"/>
    <w:pPr>
      <w:tabs>
        <w:tab w:val="center" w:pos="4536"/>
        <w:tab w:val="right" w:pos="9072"/>
      </w:tabs>
    </w:pPr>
    <w:rPr>
      <w:rFonts w:asciiTheme="minorHAnsi" w:hAnsiTheme="minorHAnsi" w:cstheme="minorBidi"/>
      <w:color w:val="auto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43FBF"/>
  </w:style>
  <w:style w:type="character" w:styleId="Odwoaniedokomentarza">
    <w:name w:val="annotation reference"/>
    <w:basedOn w:val="Domylnaczcionkaakapitu"/>
    <w:uiPriority w:val="99"/>
    <w:semiHidden/>
    <w:unhideWhenUsed/>
    <w:rsid w:val="00543F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3FBF"/>
    <w:pPr>
      <w:spacing w:after="160"/>
    </w:pPr>
    <w:rPr>
      <w:rFonts w:asciiTheme="minorHAnsi" w:hAnsiTheme="minorHAnsi" w:cstheme="minorBidi"/>
      <w:color w:val="auto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3FB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3F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3FB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3F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3FB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F457B"/>
    <w:pPr>
      <w:spacing w:after="160" w:line="252" w:lineRule="auto"/>
      <w:ind w:left="720"/>
      <w:contextualSpacing/>
    </w:pPr>
    <w:rPr>
      <w:rFonts w:asciiTheme="minorHAnsi" w:hAnsiTheme="minorHAnsi" w:cstheme="minorBidi"/>
      <w:color w:val="auto"/>
      <w:lang w:eastAsia="en-US"/>
    </w:rPr>
  </w:style>
  <w:style w:type="character" w:styleId="Hipercze">
    <w:name w:val="Hyperlink"/>
    <w:basedOn w:val="Domylnaczcionkaakapitu"/>
    <w:uiPriority w:val="99"/>
    <w:unhideWhenUsed/>
    <w:rsid w:val="005C3CF8"/>
    <w:rPr>
      <w:color w:val="0563C1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E4A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54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pl/web/kultura/logotypy" TargetMode="External"/><Relationship Id="rId18" Type="http://schemas.openxmlformats.org/officeDocument/2006/relationships/hyperlink" Target="https://www.youtube.com/c/MuzeumNarodowewWarszawie1862" TargetMode="External"/><Relationship Id="rId26" Type="http://schemas.openxmlformats.org/officeDocument/2006/relationships/hyperlink" Target="https://www.youtube.com/watch?v=aaO4lFHOwoM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muzealnictwo.com/" TargetMode="Externa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funduszeeuropejskie.gov.pl/media/49391/Ksiega_Identyfikacji_Wizualnej_2014-2020_2017.pdf" TargetMode="External"/><Relationship Id="rId17" Type="http://schemas.openxmlformats.org/officeDocument/2006/relationships/hyperlink" Target="https://www.instagram.com/nationalmuseuminwarsaw/" TargetMode="External"/><Relationship Id="rId25" Type="http://schemas.openxmlformats.org/officeDocument/2006/relationships/hyperlink" Target="https://www.youtube.com/watch?v=NICodKeadp0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facebook.com/MuzeumNarodowe?fref=ts" TargetMode="External"/><Relationship Id="rId20" Type="http://schemas.openxmlformats.org/officeDocument/2006/relationships/hyperlink" Target="https://nowymarketing.pl/" TargetMode="External"/><Relationship Id="rId29" Type="http://schemas.openxmlformats.org/officeDocument/2006/relationships/hyperlink" Target="https://klosinski.net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funduszeeuropejskie.gov.pl/strony/o-funduszach/dokumenty/podrecznik-wnioskodawcy-i-beneficjenta-programow-polityki-spojnosci-2014-2020-w-zakresie-informacji-i-promocji-dla-umow-podpisanych-od-1-stycznia-2018-r/" TargetMode="External"/><Relationship Id="rId24" Type="http://schemas.openxmlformats.org/officeDocument/2006/relationships/hyperlink" Target="https://www.youtube.com/watch?v=ZIcQQUD30s4" TargetMode="External"/><Relationship Id="rId32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://www.mnw.art.pl/o-muzeum/materialy-do-pobrania/" TargetMode="External"/><Relationship Id="rId23" Type="http://schemas.openxmlformats.org/officeDocument/2006/relationships/hyperlink" Target="https://www.youtube.com/watch?v=IX5PYEkFr8o" TargetMode="External"/><Relationship Id="rId28" Type="http://schemas.openxmlformats.org/officeDocument/2006/relationships/hyperlink" Target="https://pixabay.com" TargetMode="External"/><Relationship Id="rId10" Type="http://schemas.openxmlformats.org/officeDocument/2006/relationships/hyperlink" Target="https://www.gov.pl/web/cppc/dokumenty-do-pobrania" TargetMode="External"/><Relationship Id="rId19" Type="http://schemas.openxmlformats.org/officeDocument/2006/relationships/hyperlink" Target="https://interaktywnie.com/" TargetMode="External"/><Relationship Id="rId31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funduszeeuropejskie.gov.pl/strony/o-funduszach/promocja/zasady-promocji-i-oznakowania-projektow-1/zasady-promocji-i-oznakowania-projektow-wersja-aktualna-od-1-stycznia-2018-roku/" TargetMode="External"/><Relationship Id="rId22" Type="http://schemas.openxmlformats.org/officeDocument/2006/relationships/hyperlink" Target="https://cyfrowe.mnw.art.pl/pl/strona-glowna" TargetMode="External"/><Relationship Id="rId27" Type="http://schemas.openxmlformats.org/officeDocument/2006/relationships/hyperlink" Target="https://www.pexels.com/pl-pl/" TargetMode="External"/><Relationship Id="rId30" Type="http://schemas.openxmlformats.org/officeDocument/2006/relationships/hyperlink" Target="https://hatalska.co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14" ma:contentTypeDescription="Utwórz nowy dokument." ma:contentTypeScope="" ma:versionID="12a1535fc83d15b3346ea3de84531cb9">
  <xsd:schema xmlns:xsd="http://www.w3.org/2001/XMLSchema" xmlns:xs="http://www.w3.org/2001/XMLSchema" xmlns:p="http://schemas.microsoft.com/office/2006/metadata/properties" xmlns:ns3="fecbeb94-0797-4071-bd44-8ae3810acb28" xmlns:ns4="ffefe87c-42ef-46f2-8f89-6fd579c63ce7" targetNamespace="http://schemas.microsoft.com/office/2006/metadata/properties" ma:root="true" ma:fieldsID="5ed166245b2b7f274ef831020dd79fad" ns3:_="" ns4:_="">
    <xsd:import namespace="fecbeb94-0797-4071-bd44-8ae3810acb28"/>
    <xsd:import namespace="ffefe87c-42ef-46f2-8f89-6fd579c63c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fe87c-42ef-46f2-8f89-6fd579c63c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4AED1F-0FB1-4C3D-83DB-8D242E8D3A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571E1C-D19A-42A8-8042-896473142F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1F6F2C-8EA0-4416-AE91-4B432927138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2126</Words>
  <Characters>10016</Characters>
  <Application>Microsoft Office Word</Application>
  <DocSecurity>0</DocSecurity>
  <Lines>286</Lines>
  <Paragraphs>242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Narodowe Warszawa</Company>
  <LinksUpToDate>false</LinksUpToDate>
  <CharactersWithSpaces>11900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Latosinska</dc:creator>
  <cp:keywords/>
  <dc:description/>
  <cp:lastModifiedBy>Dorota Wrońska</cp:lastModifiedBy>
  <cp:revision>5</cp:revision>
  <cp:lastPrinted>2022-07-28T13:52:00Z</cp:lastPrinted>
  <dcterms:created xsi:type="dcterms:W3CDTF">2022-07-28T13:51:00Z</dcterms:created>
  <dcterms:modified xsi:type="dcterms:W3CDTF">2022-08-03T12:29:00Z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</Properties>
</file>