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CF335" w14:textId="1E670881" w:rsidR="00782C68" w:rsidRPr="00253DFD" w:rsidRDefault="00AC24AA" w:rsidP="0080149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Wykonanie dokumentacji na przebudowę Dziedzińca Głównego Muzeum Narodowego w Warszawie</w:t>
      </w:r>
    </w:p>
    <w:p w14:paraId="372F414F" w14:textId="39AE6827" w:rsidR="00667F58" w:rsidRDefault="00667F58" w:rsidP="00782C68">
      <w:pPr>
        <w:rPr>
          <w:rFonts w:ascii="Arial" w:hAnsi="Arial" w:cs="Arial"/>
        </w:rPr>
      </w:pPr>
    </w:p>
    <w:p w14:paraId="72DE755C" w14:textId="77777777" w:rsidR="00B87304" w:rsidRPr="00253DFD" w:rsidRDefault="00B87304" w:rsidP="00782C68">
      <w:pPr>
        <w:rPr>
          <w:rFonts w:ascii="Arial" w:hAnsi="Arial" w:cs="Arial"/>
        </w:rPr>
      </w:pPr>
    </w:p>
    <w:p w14:paraId="58DB08A7" w14:textId="0A7DB965" w:rsidR="00782C68" w:rsidRPr="00142C8D" w:rsidRDefault="00782C68" w:rsidP="00AC24AA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>wykonanie dokumentacji na przebudowę Dziedzińca Głównego Muzeum Narodowego w Warszawie przy Al. Jerozolimskich 3.</w:t>
      </w:r>
      <w:r w:rsidRPr="00142C8D">
        <w:rPr>
          <w:rFonts w:ascii="Arial" w:hAnsi="Arial" w:cs="Arial"/>
          <w:sz w:val="24"/>
          <w:szCs w:val="24"/>
        </w:rPr>
        <w:t xml:space="preserve"> </w:t>
      </w:r>
    </w:p>
    <w:p w14:paraId="4FE3C040" w14:textId="7888E732" w:rsidR="00667F58" w:rsidRDefault="00667F58" w:rsidP="00782C68">
      <w:pPr>
        <w:rPr>
          <w:rFonts w:ascii="Arial" w:hAnsi="Arial" w:cs="Arial"/>
        </w:rPr>
      </w:pPr>
    </w:p>
    <w:p w14:paraId="371A5E6D" w14:textId="77777777" w:rsidR="00142C8D" w:rsidRDefault="00142C8D" w:rsidP="00782C68">
      <w:pPr>
        <w:rPr>
          <w:rFonts w:ascii="Arial" w:hAnsi="Arial" w:cs="Arial"/>
        </w:rPr>
      </w:pPr>
    </w:p>
    <w:p w14:paraId="23062D3A" w14:textId="77777777" w:rsidR="00B87304" w:rsidRPr="00253DFD" w:rsidRDefault="00B87304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681F093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1F726AB" w14:textId="5D3C7615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budowlanych,</w:t>
      </w:r>
    </w:p>
    <w:p w14:paraId="738AE3E9" w14:textId="670AEFCC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Program prac konserwatorskich,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427A09E6" w14:textId="298C1158" w:rsidR="00AC24AA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 inwestorski i przedmiar.</w:t>
      </w:r>
    </w:p>
    <w:p w14:paraId="7D822B6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07AE862B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szczegółowy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20D42E6A" w14:textId="37B14E34" w:rsidR="00014450" w:rsidRPr="00142C8D" w:rsidRDefault="00014450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Zaprojektowanie wymiany kamiennej (wykonanej z piaskowca) nawierzchni </w:t>
      </w:r>
      <w:r w:rsidR="00830076" w:rsidRPr="00142C8D">
        <w:rPr>
          <w:rFonts w:ascii="Arial" w:hAnsi="Arial" w:cs="Arial"/>
          <w:sz w:val="24"/>
          <w:szCs w:val="24"/>
        </w:rPr>
        <w:t>dziedzińca,</w:t>
      </w:r>
    </w:p>
    <w:p w14:paraId="1E0E4649" w14:textId="4C064588" w:rsidR="00014450" w:rsidRPr="00142C8D" w:rsidRDefault="00014450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Zaprojektowanie spos</w:t>
      </w:r>
      <w:r w:rsidR="00830076" w:rsidRPr="00142C8D">
        <w:rPr>
          <w:rFonts w:ascii="Arial" w:hAnsi="Arial" w:cs="Arial"/>
          <w:sz w:val="24"/>
          <w:szCs w:val="24"/>
        </w:rPr>
        <w:t>obu odprowadzenia wód opadowych,</w:t>
      </w:r>
    </w:p>
    <w:p w14:paraId="566AE933" w14:textId="4F623897" w:rsidR="00014450" w:rsidRPr="00142C8D" w:rsidRDefault="003B7C78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Zaprojektowanie nowej komory fontanny;</w:t>
      </w:r>
    </w:p>
    <w:p w14:paraId="0621C702" w14:textId="0285605E" w:rsidR="003B7C78" w:rsidRPr="00142C8D" w:rsidRDefault="003B7C78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Zaprojektowanie prac </w:t>
      </w:r>
      <w:proofErr w:type="spellStart"/>
      <w:r w:rsidRPr="00142C8D">
        <w:rPr>
          <w:rFonts w:ascii="Arial" w:hAnsi="Arial" w:cs="Arial"/>
          <w:sz w:val="24"/>
          <w:szCs w:val="24"/>
        </w:rPr>
        <w:t>konserwacyjno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– remontowych </w:t>
      </w:r>
      <w:r w:rsidR="00830076" w:rsidRPr="00142C8D">
        <w:rPr>
          <w:rFonts w:ascii="Arial" w:hAnsi="Arial" w:cs="Arial"/>
          <w:sz w:val="24"/>
          <w:szCs w:val="24"/>
        </w:rPr>
        <w:t>bramy i ogrodzenia dziedzińca,</w:t>
      </w:r>
    </w:p>
    <w:p w14:paraId="785398DA" w14:textId="1B802F01" w:rsidR="003B7C78" w:rsidRPr="00142C8D" w:rsidRDefault="003B7C78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Zaprojektowanie izolacji ścian fundamentowych </w:t>
      </w:r>
      <w:r w:rsidR="00830076" w:rsidRPr="00142C8D">
        <w:rPr>
          <w:rFonts w:ascii="Arial" w:hAnsi="Arial" w:cs="Arial"/>
          <w:sz w:val="24"/>
          <w:szCs w:val="24"/>
        </w:rPr>
        <w:t>skrzydeł wokół dziedzińca,</w:t>
      </w:r>
    </w:p>
    <w:p w14:paraId="1EE59BB4" w14:textId="6A510C10" w:rsidR="00D840DF" w:rsidRPr="00142C8D" w:rsidRDefault="00D840DF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Zaprojektowanie prac konserwacyjnych okładzin kamiennych fontanny.</w:t>
      </w:r>
    </w:p>
    <w:p w14:paraId="4248A026" w14:textId="05C88888" w:rsidR="00860623" w:rsidRDefault="00860623" w:rsidP="00014450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Zaprojektowanie prac </w:t>
      </w:r>
      <w:proofErr w:type="spellStart"/>
      <w:r w:rsidRPr="00142C8D">
        <w:rPr>
          <w:rFonts w:ascii="Arial" w:hAnsi="Arial" w:cs="Arial"/>
          <w:sz w:val="24"/>
          <w:szCs w:val="24"/>
        </w:rPr>
        <w:t>konserwacyjno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– remontowych podestu na dziedzińcu wraz z wentylowaniem przestrzeni </w:t>
      </w:r>
      <w:proofErr w:type="spellStart"/>
      <w:r w:rsidRPr="00142C8D">
        <w:rPr>
          <w:rFonts w:ascii="Arial" w:hAnsi="Arial" w:cs="Arial"/>
          <w:sz w:val="24"/>
          <w:szCs w:val="24"/>
        </w:rPr>
        <w:t>podschodowej</w:t>
      </w:r>
      <w:proofErr w:type="spellEnd"/>
      <w:r w:rsidRPr="00142C8D">
        <w:rPr>
          <w:rFonts w:ascii="Arial" w:hAnsi="Arial" w:cs="Arial"/>
          <w:sz w:val="24"/>
          <w:szCs w:val="24"/>
        </w:rPr>
        <w:t>.</w:t>
      </w:r>
    </w:p>
    <w:p w14:paraId="792A892B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20FFD435" w14:textId="3C76F35D" w:rsidR="006877C8" w:rsidRPr="00142C8D" w:rsidRDefault="006877C8" w:rsidP="006877C8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Prace towarzyszące konieczne do prawidłowej realizacji zadania:</w:t>
      </w:r>
    </w:p>
    <w:p w14:paraId="3A62F820" w14:textId="7DB80DC7" w:rsidR="006877C8" w:rsidRPr="00142C8D" w:rsidRDefault="00B110AC" w:rsidP="006877C8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Wykonanie badań geotechnicznych podłoża</w:t>
      </w:r>
      <w:r w:rsidR="00830076" w:rsidRPr="00142C8D">
        <w:rPr>
          <w:rFonts w:ascii="Arial" w:hAnsi="Arial" w:cs="Arial"/>
          <w:sz w:val="24"/>
          <w:szCs w:val="24"/>
        </w:rPr>
        <w:t xml:space="preserve"> gruntowego,</w:t>
      </w:r>
    </w:p>
    <w:p w14:paraId="4C91C65D" w14:textId="4368BD57" w:rsidR="00830076" w:rsidRPr="00142C8D" w:rsidRDefault="00830076" w:rsidP="006877C8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Wykonanie badań nośności podłoża gruntowego,</w:t>
      </w:r>
    </w:p>
    <w:p w14:paraId="42730EA0" w14:textId="33592454" w:rsidR="00B110AC" w:rsidRPr="00142C8D" w:rsidRDefault="00B110AC" w:rsidP="006877C8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Sprawdzenie stanu ścian fundamentowych pod kątem zawilgocenia,</w:t>
      </w:r>
    </w:p>
    <w:p w14:paraId="0F473BB2" w14:textId="6FDD2690" w:rsidR="00736CE9" w:rsidRDefault="00E623B6" w:rsidP="00736CE9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Sporządz</w:t>
      </w:r>
      <w:r w:rsidR="00736CE9" w:rsidRPr="00142C8D">
        <w:rPr>
          <w:rFonts w:ascii="Arial" w:hAnsi="Arial" w:cs="Arial"/>
          <w:sz w:val="24"/>
          <w:szCs w:val="24"/>
        </w:rPr>
        <w:t>enie mapy do celów projektowych.</w:t>
      </w:r>
    </w:p>
    <w:p w14:paraId="121D4A8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4B2EABFF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 dokumentacja do pozwolenia na roboty budowlane – 4 egz.; pozostałe opracowania towarzyszące  i wyniki przeprowadzonych badań oraz ekspertyz – 2 egz.</w:t>
      </w:r>
    </w:p>
    <w:p w14:paraId="58893B8A" w14:textId="08C15D16" w:rsidR="00736CE9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numeryczna – kompletna dokumentacja 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D1CDD5F" w14:textId="5765712F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577EEDC0" w14:textId="08921E73" w:rsidR="00AE4F65" w:rsidRPr="00142C8D" w:rsidRDefault="00AE4F65" w:rsidP="00AE4F65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lastRenderedPageBreak/>
        <w:t>Obecny wygląd dziedzińca.</w:t>
      </w:r>
    </w:p>
    <w:p w14:paraId="147CA746" w14:textId="0875E4D3" w:rsidR="00AE4F65" w:rsidRPr="00142C8D" w:rsidRDefault="00AE4F65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Dziedziniec można obejrzeć korzystając z ogólnodostępnej usługi Google </w:t>
      </w:r>
      <w:proofErr w:type="spellStart"/>
      <w:r w:rsidRPr="00142C8D">
        <w:rPr>
          <w:rFonts w:ascii="Arial" w:hAnsi="Arial" w:cs="Arial"/>
          <w:sz w:val="24"/>
          <w:szCs w:val="24"/>
        </w:rPr>
        <w:t>Street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2C8D">
        <w:rPr>
          <w:rFonts w:ascii="Arial" w:hAnsi="Arial" w:cs="Arial"/>
          <w:sz w:val="24"/>
          <w:szCs w:val="24"/>
        </w:rPr>
        <w:t>View</w:t>
      </w:r>
      <w:proofErr w:type="spellEnd"/>
      <w:r w:rsidRPr="00142C8D">
        <w:rPr>
          <w:rFonts w:ascii="Arial" w:hAnsi="Arial" w:cs="Arial"/>
          <w:sz w:val="24"/>
          <w:szCs w:val="24"/>
        </w:rPr>
        <w:t>:</w:t>
      </w:r>
    </w:p>
    <w:p w14:paraId="4DC4C615" w14:textId="77777777" w:rsidR="00AE4F65" w:rsidRPr="00142C8D" w:rsidRDefault="00AE4F65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8A6DB2C" w14:textId="4850F6FB" w:rsidR="00AE4F65" w:rsidRPr="00142C8D" w:rsidRDefault="00965444" w:rsidP="00142C8D">
      <w:pPr>
        <w:pStyle w:val="Akapitzlist"/>
        <w:ind w:left="360"/>
        <w:rPr>
          <w:rFonts w:ascii="Arial" w:eastAsia="PMingLiU" w:hAnsi="Arial" w:cs="Arial"/>
          <w:sz w:val="24"/>
          <w:szCs w:val="24"/>
          <w:lang w:eastAsia="pl-PL"/>
        </w:rPr>
      </w:pPr>
      <w:hyperlink r:id="rId5" w:history="1">
        <w:r w:rsidR="00AE4F65" w:rsidRPr="00142C8D">
          <w:rPr>
            <w:rStyle w:val="Hipercze"/>
            <w:rFonts w:ascii="Georgia" w:eastAsia="Calibri" w:hAnsi="Georgia" w:cs="Arial"/>
            <w:sz w:val="24"/>
            <w:szCs w:val="24"/>
          </w:rPr>
          <w:t>https://www.google.com/maps/@52.2322463,21.0244721,3a,90y,172.93h,81.2t/data=!3m6!1e1!3m4!1sqxCV6x9yxn0jBRd9Y0FuDg!2e0!7i13312!8i6656</w:t>
        </w:r>
      </w:hyperlink>
    </w:p>
    <w:p w14:paraId="12E585B7" w14:textId="77777777" w:rsidR="00142C8D" w:rsidRDefault="00142C8D" w:rsidP="00AE4F65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30000EE" w14:textId="0F108A77" w:rsidR="00860623" w:rsidRPr="00142C8D" w:rsidRDefault="00AE4F65" w:rsidP="00142C8D">
      <w:pPr>
        <w:pStyle w:val="Akapitzlist"/>
        <w:ind w:left="360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Poniżej fragment mapy zasadniczej przedstawiający dziedziniec.</w:t>
      </w:r>
    </w:p>
    <w:p w14:paraId="6E3E6261" w14:textId="77777777" w:rsidR="00860623" w:rsidRDefault="00860623" w:rsidP="008C2DD1">
      <w:pPr>
        <w:jc w:val="center"/>
        <w:rPr>
          <w:rFonts w:ascii="Arial" w:hAnsi="Arial" w:cs="Arial"/>
          <w:b/>
        </w:rPr>
      </w:pPr>
    </w:p>
    <w:p w14:paraId="21055754" w14:textId="2AD7C3CD" w:rsidR="008F7A05" w:rsidRDefault="008F7A05" w:rsidP="008C2DD1">
      <w:pPr>
        <w:jc w:val="center"/>
        <w:rPr>
          <w:rFonts w:ascii="Arial" w:hAnsi="Arial" w:cs="Arial"/>
          <w:b/>
        </w:rPr>
      </w:pPr>
      <w:r w:rsidRPr="008F7A05">
        <w:rPr>
          <w:rFonts w:ascii="Arial" w:hAnsi="Arial" w:cs="Arial"/>
          <w:b/>
          <w:noProof/>
          <w:lang w:eastAsia="pl-PL"/>
        </w:rPr>
        <w:drawing>
          <wp:inline distT="0" distB="0" distL="0" distR="0" wp14:anchorId="5B2636AF" wp14:editId="128787DB">
            <wp:extent cx="5215273" cy="6466783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094" cy="650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B1EF3" w14:textId="4B00F6AF" w:rsidR="008C2DD1" w:rsidRPr="00965444" w:rsidRDefault="00AE4F65" w:rsidP="0096544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Rys. </w:t>
      </w:r>
      <w:r w:rsidRPr="00AE4F65">
        <w:rPr>
          <w:rFonts w:ascii="Arial" w:hAnsi="Arial" w:cs="Arial"/>
          <w:sz w:val="20"/>
          <w:szCs w:val="20"/>
        </w:rPr>
        <w:t>Fragment mapy zasadniczej przedstawiający dziedziniec.</w:t>
      </w:r>
      <w:bookmarkStart w:id="0" w:name="_GoBack"/>
      <w:bookmarkEnd w:id="0"/>
    </w:p>
    <w:sectPr w:rsidR="008C2DD1" w:rsidRPr="00965444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74D2B"/>
    <w:rsid w:val="00082F03"/>
    <w:rsid w:val="000F4089"/>
    <w:rsid w:val="00142C8D"/>
    <w:rsid w:val="00147E6C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92476"/>
    <w:rsid w:val="003B5E27"/>
    <w:rsid w:val="003B7C78"/>
    <w:rsid w:val="003D5A19"/>
    <w:rsid w:val="003E61CE"/>
    <w:rsid w:val="003F21E7"/>
    <w:rsid w:val="0041143E"/>
    <w:rsid w:val="004352C3"/>
    <w:rsid w:val="00466938"/>
    <w:rsid w:val="00492963"/>
    <w:rsid w:val="004B24B5"/>
    <w:rsid w:val="004B411B"/>
    <w:rsid w:val="004C5242"/>
    <w:rsid w:val="004E033A"/>
    <w:rsid w:val="00517443"/>
    <w:rsid w:val="0053593C"/>
    <w:rsid w:val="005830A3"/>
    <w:rsid w:val="005A23BA"/>
    <w:rsid w:val="005B1438"/>
    <w:rsid w:val="005C0E64"/>
    <w:rsid w:val="005D50B8"/>
    <w:rsid w:val="005F2F36"/>
    <w:rsid w:val="0060092A"/>
    <w:rsid w:val="006047E3"/>
    <w:rsid w:val="006323BA"/>
    <w:rsid w:val="006332AE"/>
    <w:rsid w:val="0063718F"/>
    <w:rsid w:val="0064631E"/>
    <w:rsid w:val="00652761"/>
    <w:rsid w:val="00656101"/>
    <w:rsid w:val="00667F58"/>
    <w:rsid w:val="00674FE5"/>
    <w:rsid w:val="00680390"/>
    <w:rsid w:val="006877C8"/>
    <w:rsid w:val="00696E99"/>
    <w:rsid w:val="006A7BD0"/>
    <w:rsid w:val="006B20DE"/>
    <w:rsid w:val="006B7440"/>
    <w:rsid w:val="006D7382"/>
    <w:rsid w:val="006E7EDB"/>
    <w:rsid w:val="006F7265"/>
    <w:rsid w:val="00716658"/>
    <w:rsid w:val="00736CE9"/>
    <w:rsid w:val="00782C68"/>
    <w:rsid w:val="0080149A"/>
    <w:rsid w:val="00804433"/>
    <w:rsid w:val="00830076"/>
    <w:rsid w:val="00860623"/>
    <w:rsid w:val="008757F7"/>
    <w:rsid w:val="008B5F0B"/>
    <w:rsid w:val="008B6E81"/>
    <w:rsid w:val="008C2DD1"/>
    <w:rsid w:val="008D5C77"/>
    <w:rsid w:val="008E1BBA"/>
    <w:rsid w:val="008F7A05"/>
    <w:rsid w:val="00930C42"/>
    <w:rsid w:val="009517CF"/>
    <w:rsid w:val="00965444"/>
    <w:rsid w:val="009714E7"/>
    <w:rsid w:val="00985C8E"/>
    <w:rsid w:val="009873C8"/>
    <w:rsid w:val="009B006F"/>
    <w:rsid w:val="009E6A85"/>
    <w:rsid w:val="00A0350E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B75D5"/>
    <w:rsid w:val="00BE21AB"/>
    <w:rsid w:val="00C07CF3"/>
    <w:rsid w:val="00C24CF5"/>
    <w:rsid w:val="00C51557"/>
    <w:rsid w:val="00C714A9"/>
    <w:rsid w:val="00C7255A"/>
    <w:rsid w:val="00C90BAC"/>
    <w:rsid w:val="00CB2750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F3877"/>
    <w:rsid w:val="00F60875"/>
    <w:rsid w:val="00F82869"/>
    <w:rsid w:val="00FC35B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s://www.google.com/maps/@52.2322463,21.0244721,3a,90y,172.93h,81.2t/data=!3m6!1e1!3m4!1sqxCV6x9yxn0jBRd9Y0FuDg!2e0!7i13312!8i66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Bożena Pobikrowska</cp:lastModifiedBy>
  <cp:revision>110</cp:revision>
  <cp:lastPrinted>2022-03-01T13:40:00Z</cp:lastPrinted>
  <dcterms:created xsi:type="dcterms:W3CDTF">2022-02-08T12:45:00Z</dcterms:created>
  <dcterms:modified xsi:type="dcterms:W3CDTF">2022-06-30T10:39:00Z</dcterms:modified>
</cp:coreProperties>
</file>