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2F0E83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352CF3">
        <w:rPr>
          <w:rFonts w:asciiTheme="minorHAnsi" w:eastAsia="Times New Roman" w:hAnsiTheme="minorHAnsi" w:cstheme="minorHAnsi"/>
          <w:b/>
          <w:bCs/>
          <w:lang w:val="pl-PL" w:eastAsia="pl-PL" w:bidi="ar-SA"/>
        </w:rPr>
        <w:t>3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BA37C2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352CF3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28.04</w:t>
      </w:r>
      <w:r w:rsidR="00BA37C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52CF3" w:rsidRPr="00352CF3" w:rsidRDefault="00352CF3" w:rsidP="00352CF3">
      <w:pPr>
        <w:spacing w:after="60" w:line="280" w:lineRule="exact"/>
        <w:ind w:left="360"/>
        <w:jc w:val="both"/>
        <w:rPr>
          <w:rFonts w:asciiTheme="minorHAnsi" w:hAnsiTheme="minorHAnsi" w:cstheme="minorHAnsi"/>
          <w:b/>
          <w:lang w:val="pl-PL"/>
        </w:rPr>
      </w:pPr>
      <w:r w:rsidRPr="00352CF3">
        <w:rPr>
          <w:rFonts w:asciiTheme="minorHAnsi" w:hAnsiTheme="minorHAnsi" w:cstheme="minorHAnsi"/>
          <w:lang w:val="pl-PL"/>
        </w:rPr>
        <w:t xml:space="preserve">Organizacja wystawy Iluzja i realizm. Renesansowe malarstwo Północnych Włoch. </w:t>
      </w:r>
    </w:p>
    <w:p w:rsidR="00F34707" w:rsidRPr="00352CF3" w:rsidRDefault="00F34707" w:rsidP="00E96A4D">
      <w:pPr>
        <w:ind w:left="225"/>
        <w:jc w:val="both"/>
        <w:rPr>
          <w:rFonts w:asciiTheme="minorHAnsi" w:eastAsia="Times New Roman" w:hAnsiTheme="minorHAnsi" w:cstheme="minorHAnsi"/>
          <w:bCs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D348F">
        <w:rPr>
          <w:rFonts w:asciiTheme="minorHAnsi" w:eastAsia="Times New Roman" w:hAnsiTheme="minorHAnsi" w:cstheme="minorHAnsi"/>
          <w:lang w:val="pl-PL" w:eastAsia="pl-PL" w:bidi="ar-SA"/>
        </w:rPr>
        <w:t>usługa</w:t>
      </w:r>
    </w:p>
    <w:p w:rsidR="00D16FF6" w:rsidRPr="00D16FF6" w:rsidRDefault="002D348F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II.1.3)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2B3073" w:rsidRDefault="00BF2233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52CF3" w:rsidRPr="00352CF3" w:rsidRDefault="00352CF3" w:rsidP="00352CF3">
      <w:pPr>
        <w:spacing w:after="60" w:line="280" w:lineRule="exact"/>
        <w:ind w:left="360"/>
        <w:jc w:val="both"/>
        <w:rPr>
          <w:rFonts w:asciiTheme="minorHAnsi" w:hAnsiTheme="minorHAnsi" w:cstheme="minorHAnsi"/>
          <w:b/>
          <w:lang w:val="pl-PL"/>
        </w:rPr>
      </w:pPr>
      <w:r w:rsidRPr="00352CF3">
        <w:rPr>
          <w:rFonts w:asciiTheme="minorHAnsi" w:hAnsiTheme="minorHAnsi" w:cstheme="minorHAnsi"/>
          <w:lang w:val="pl-PL"/>
        </w:rPr>
        <w:t xml:space="preserve">Organizacja wystawy Iluzja i realizm. Renesansowe malarstwo Północnych Włoch. (pośredniczenie, koordynacja współpracy z włoskimi instytucjami oraz Ministerstwem Dóbr Kultury, pozyskiwanie </w:t>
      </w:r>
      <w:proofErr w:type="spellStart"/>
      <w:r w:rsidRPr="00352CF3">
        <w:rPr>
          <w:rFonts w:asciiTheme="minorHAnsi" w:hAnsiTheme="minorHAnsi" w:cstheme="minorHAnsi"/>
          <w:lang w:val="pl-PL"/>
        </w:rPr>
        <w:t>zgód</w:t>
      </w:r>
      <w:proofErr w:type="spellEnd"/>
      <w:r w:rsidRPr="00352CF3">
        <w:rPr>
          <w:rFonts w:asciiTheme="minorHAnsi" w:hAnsiTheme="minorHAnsi" w:cstheme="minorHAnsi"/>
          <w:lang w:val="pl-PL"/>
        </w:rPr>
        <w:t xml:space="preserve"> na wypożyczenia dzieł, doradztwo naukowe, udostępnienie wybranych materiałów do publikacji, organizacja transportu obiektów etc.)</w:t>
      </w:r>
    </w:p>
    <w:p w:rsidR="00E96A4D" w:rsidRDefault="00E96A4D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sectPr w:rsidR="00F34707" w:rsidRPr="00F34707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2392"/>
    <w:rsid w:val="000D6F03"/>
    <w:rsid w:val="00122196"/>
    <w:rsid w:val="00125815"/>
    <w:rsid w:val="0018180B"/>
    <w:rsid w:val="00291E01"/>
    <w:rsid w:val="002B3073"/>
    <w:rsid w:val="002D348F"/>
    <w:rsid w:val="002F0E83"/>
    <w:rsid w:val="003370BB"/>
    <w:rsid w:val="00352CF3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6D30F2"/>
    <w:rsid w:val="00721A74"/>
    <w:rsid w:val="007571AF"/>
    <w:rsid w:val="00772403"/>
    <w:rsid w:val="007B2F84"/>
    <w:rsid w:val="008559D6"/>
    <w:rsid w:val="00917893"/>
    <w:rsid w:val="00923537"/>
    <w:rsid w:val="00A11F87"/>
    <w:rsid w:val="00AA7372"/>
    <w:rsid w:val="00B13CD9"/>
    <w:rsid w:val="00BA37C2"/>
    <w:rsid w:val="00BF2233"/>
    <w:rsid w:val="00C55FE4"/>
    <w:rsid w:val="00C9492F"/>
    <w:rsid w:val="00D16FF6"/>
    <w:rsid w:val="00D328DB"/>
    <w:rsid w:val="00DB3C9B"/>
    <w:rsid w:val="00DC4EED"/>
    <w:rsid w:val="00DF669A"/>
    <w:rsid w:val="00E30FA2"/>
    <w:rsid w:val="00E40B72"/>
    <w:rsid w:val="00E465A3"/>
    <w:rsid w:val="00E96A4D"/>
    <w:rsid w:val="00EF13DF"/>
    <w:rsid w:val="00F34707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13</cp:revision>
  <cp:lastPrinted>2014-05-27T12:47:00Z</cp:lastPrinted>
  <dcterms:created xsi:type="dcterms:W3CDTF">2014-05-27T13:39:00Z</dcterms:created>
  <dcterms:modified xsi:type="dcterms:W3CDTF">2015-04-28T10:23:00Z</dcterms:modified>
</cp:coreProperties>
</file>