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Default="009C409F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>
        <w:rPr>
          <w:rFonts w:ascii="Arial" w:eastAsia="PMingLiU" w:hAnsi="Arial" w:cs="Arial"/>
          <w:b/>
          <w:bCs/>
          <w:lang w:eastAsia="pl-PL"/>
        </w:rPr>
        <w:t xml:space="preserve">Załącznik </w:t>
      </w:r>
    </w:p>
    <w:p w:rsidR="009C409F" w:rsidRPr="00D63932" w:rsidRDefault="009C409F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Default="00AC24FC" w:rsidP="00D63932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B94591" w:rsidRPr="0096153D" w:rsidRDefault="009C409F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C409F">
        <w:rPr>
          <w:rFonts w:ascii="Arial" w:eastAsia="Calibri" w:hAnsi="Arial" w:cs="Arial"/>
          <w:sz w:val="24"/>
          <w:szCs w:val="24"/>
          <w:lang w:eastAsia="en-US"/>
        </w:rPr>
        <w:t>Przeprowadzenie napraw kotłów grzejnych żeliwnych centralnego ogrzewania w Spichlerzu na terenie Muzeum Wnętrz w Otwocku Wielkim, Oddział MNW.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536A01" w:rsidRPr="0096153D" w:rsidTr="00536A01">
        <w:tc>
          <w:tcPr>
            <w:tcW w:w="921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536A01" w:rsidRDefault="009C409F" w:rsidP="0096153D">
            <w:pPr>
              <w:spacing w:line="276" w:lineRule="auto"/>
              <w:ind w:right="253"/>
              <w:jc w:val="both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Usługa polegająca na naprawie kotłów grzejnych żeliwnych centralnego ogrzewania w </w:t>
            </w:r>
            <w:r w:rsidRPr="009C409F">
              <w:rPr>
                <w:rFonts w:ascii="Arial" w:hAnsi="Arial"/>
                <w:b/>
                <w:sz w:val="24"/>
                <w:szCs w:val="24"/>
              </w:rPr>
              <w:t>Spichlerzu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w Muzeum Wnętrz w Otwocku Wielkim.</w:t>
            </w:r>
          </w:p>
          <w:p w:rsidR="009C409F" w:rsidRPr="0096153D" w:rsidRDefault="009C409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EF06A0">
        <w:trPr>
          <w:trHeight w:val="820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96153D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96153D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>
        <w:rPr>
          <w:rFonts w:ascii="Georgia" w:eastAsia="Calibri" w:hAnsi="Georgia" w:cs="Arial"/>
          <w:lang w:eastAsia="en-US"/>
        </w:rPr>
        <w:t xml:space="preserve">   </w:t>
      </w:r>
      <w:r w:rsidR="00FB174A"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 w:rsidR="00FB174A"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 w:rsidR="00FB174A"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F8" w:rsidRDefault="00CF01F8" w:rsidP="00C91649">
      <w:pPr>
        <w:spacing w:after="0" w:line="240" w:lineRule="auto"/>
      </w:pPr>
      <w:r>
        <w:separator/>
      </w:r>
    </w:p>
  </w:endnote>
  <w:end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409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409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F8" w:rsidRDefault="00CF01F8" w:rsidP="00C91649">
      <w:pPr>
        <w:spacing w:after="0" w:line="240" w:lineRule="auto"/>
      </w:pPr>
      <w:r>
        <w:separator/>
      </w:r>
    </w:p>
  </w:footnote>
  <w:foot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9120A"/>
    <w:rsid w:val="002A558F"/>
    <w:rsid w:val="003D3F4F"/>
    <w:rsid w:val="003E21A6"/>
    <w:rsid w:val="003E4616"/>
    <w:rsid w:val="00456E8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721A37"/>
    <w:rsid w:val="007A7EB0"/>
    <w:rsid w:val="007D2F04"/>
    <w:rsid w:val="007D347B"/>
    <w:rsid w:val="007E4AE4"/>
    <w:rsid w:val="008747D5"/>
    <w:rsid w:val="008E69AC"/>
    <w:rsid w:val="0092347D"/>
    <w:rsid w:val="0096153D"/>
    <w:rsid w:val="00982631"/>
    <w:rsid w:val="009C1678"/>
    <w:rsid w:val="009C409F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E52DB4"/>
    <w:rsid w:val="00E764C0"/>
    <w:rsid w:val="00EB1543"/>
    <w:rsid w:val="00ED12A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2755E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Bożena Pobikrowska</cp:lastModifiedBy>
  <cp:revision>3</cp:revision>
  <cp:lastPrinted>2019-11-05T11:41:00Z</cp:lastPrinted>
  <dcterms:created xsi:type="dcterms:W3CDTF">2019-11-05T06:49:00Z</dcterms:created>
  <dcterms:modified xsi:type="dcterms:W3CDTF">2022-06-03T07:30:00Z</dcterms:modified>
</cp:coreProperties>
</file>