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060" w:rsidRPr="00844D96" w:rsidRDefault="00844D96" w:rsidP="00844D96">
      <w:pPr>
        <w:suppressAutoHyphens w:val="0"/>
        <w:spacing w:after="0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                               </w:t>
      </w:r>
      <w:r w:rsidRPr="00844D96">
        <w:rPr>
          <w:rFonts w:ascii="Arial" w:eastAsia="Times New Roman" w:hAnsi="Arial" w:cs="Arial"/>
          <w:bCs/>
          <w:sz w:val="24"/>
          <w:szCs w:val="24"/>
        </w:rPr>
        <w:t>Warszawa 28</w:t>
      </w:r>
      <w:r w:rsidR="00611060" w:rsidRPr="00844D96">
        <w:rPr>
          <w:rFonts w:ascii="Arial" w:eastAsia="Times New Roman" w:hAnsi="Arial" w:cs="Arial"/>
          <w:bCs/>
          <w:sz w:val="24"/>
          <w:szCs w:val="24"/>
        </w:rPr>
        <w:t xml:space="preserve">.02.2022 r. 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844D96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iCs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611060" w:rsidRPr="00844D96" w:rsidRDefault="00611060" w:rsidP="00844D96">
      <w:pPr>
        <w:widowControl w:val="0"/>
        <w:suppressAutoHyphens w:val="0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Na </w:t>
      </w:r>
      <w:r w:rsidR="00380EE1" w:rsidRPr="00844D96">
        <w:rPr>
          <w:rFonts w:ascii="Arial" w:hAnsi="Arial" w:cs="Arial"/>
          <w:sz w:val="24"/>
          <w:szCs w:val="24"/>
        </w:rPr>
        <w:t>wykonywaniu konserwacji i utrzymaniu</w:t>
      </w:r>
      <w:r w:rsidRPr="00844D96">
        <w:rPr>
          <w:rFonts w:ascii="Arial" w:hAnsi="Arial" w:cs="Arial"/>
          <w:sz w:val="24"/>
          <w:szCs w:val="24"/>
        </w:rPr>
        <w:t xml:space="preserve"> spr</w:t>
      </w:r>
      <w:r w:rsidR="008B6894" w:rsidRPr="00844D96">
        <w:rPr>
          <w:rFonts w:ascii="Arial" w:hAnsi="Arial" w:cs="Arial"/>
          <w:sz w:val="24"/>
          <w:szCs w:val="24"/>
        </w:rPr>
        <w:t>awności technicznej instalacji oraz</w:t>
      </w:r>
      <w:r w:rsidRPr="00844D96">
        <w:rPr>
          <w:rFonts w:ascii="Arial" w:hAnsi="Arial" w:cs="Arial"/>
          <w:sz w:val="24"/>
          <w:szCs w:val="24"/>
        </w:rPr>
        <w:t xml:space="preserve"> urządzeń elektrycznych w obiektach Muzeum Plakatu w Wilanowie</w:t>
      </w:r>
      <w:r w:rsidR="00380EE1" w:rsidRPr="00844D96">
        <w:rPr>
          <w:rFonts w:ascii="Arial" w:hAnsi="Arial" w:cs="Arial"/>
          <w:sz w:val="24"/>
          <w:szCs w:val="24"/>
        </w:rPr>
        <w:t xml:space="preserve"> - Oddziale</w:t>
      </w:r>
      <w:r w:rsidRPr="00844D96">
        <w:rPr>
          <w:rFonts w:ascii="Arial" w:hAnsi="Arial" w:cs="Arial"/>
          <w:sz w:val="24"/>
          <w:szCs w:val="24"/>
        </w:rPr>
        <w:t xml:space="preserve"> Muzeum Narodowego w Warszawie. </w:t>
      </w:r>
    </w:p>
    <w:p w:rsidR="00611060" w:rsidRPr="00844D96" w:rsidRDefault="00611060" w:rsidP="00844D96">
      <w:pPr>
        <w:suppressAutoHyphens w:val="0"/>
        <w:spacing w:after="0"/>
        <w:rPr>
          <w:rFonts w:ascii="Arial" w:hAnsi="Arial" w:cs="Arial"/>
          <w:b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rPr>
          <w:rFonts w:ascii="Arial" w:hAnsi="Arial" w:cs="Arial"/>
          <w:b/>
          <w:sz w:val="24"/>
          <w:szCs w:val="24"/>
        </w:rPr>
      </w:pPr>
      <w:r w:rsidRPr="00844D96">
        <w:rPr>
          <w:rFonts w:ascii="Arial" w:hAnsi="Arial" w:cs="Arial"/>
          <w:b/>
          <w:sz w:val="24"/>
          <w:szCs w:val="24"/>
        </w:rPr>
        <w:t xml:space="preserve">termin realizacji zamówienia:  </w:t>
      </w:r>
      <w:r w:rsidRPr="00844D96">
        <w:rPr>
          <w:rFonts w:ascii="Arial" w:hAnsi="Arial" w:cs="Arial"/>
          <w:sz w:val="24"/>
          <w:szCs w:val="24"/>
        </w:rPr>
        <w:t>marzec 2</w:t>
      </w:r>
      <w:r w:rsidR="00380EE1" w:rsidRPr="00844D96">
        <w:rPr>
          <w:rFonts w:ascii="Arial" w:hAnsi="Arial" w:cs="Arial"/>
          <w:sz w:val="24"/>
          <w:szCs w:val="24"/>
        </w:rPr>
        <w:t xml:space="preserve">022  – luty 2024 r. (24 </w:t>
      </w:r>
      <w:r w:rsidR="008B6894" w:rsidRPr="00844D96">
        <w:rPr>
          <w:rFonts w:ascii="Arial" w:hAnsi="Arial" w:cs="Arial"/>
          <w:sz w:val="24"/>
          <w:szCs w:val="24"/>
        </w:rPr>
        <w:t>miesiące</w:t>
      </w:r>
      <w:r w:rsidRPr="00844D96">
        <w:rPr>
          <w:rFonts w:ascii="Arial" w:hAnsi="Arial" w:cs="Arial"/>
          <w:sz w:val="24"/>
          <w:szCs w:val="24"/>
        </w:rPr>
        <w:t xml:space="preserve">) 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844D96">
        <w:rPr>
          <w:rFonts w:ascii="Arial" w:hAnsi="Arial" w:cs="Arial"/>
          <w:sz w:val="24"/>
          <w:szCs w:val="24"/>
        </w:rPr>
        <w:t xml:space="preserve">Zamawiający – Muzeum Plakatu w Wilanowie-Oddział </w:t>
      </w:r>
      <w:r w:rsidRPr="00844D96">
        <w:rPr>
          <w:rFonts w:ascii="Arial" w:hAnsi="Arial" w:cs="Arial"/>
          <w:bCs/>
          <w:sz w:val="24"/>
          <w:szCs w:val="24"/>
        </w:rPr>
        <w:t>Muzeum Narodowego w Warszawie</w:t>
      </w:r>
      <w:r w:rsidRPr="00844D96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b/>
          <w:sz w:val="24"/>
          <w:szCs w:val="24"/>
        </w:rPr>
        <w:t>UWAGA!</w:t>
      </w:r>
      <w:r w:rsidRPr="00844D96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844D96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Pr="00844D96">
        <w:rPr>
          <w:rFonts w:ascii="Arial" w:eastAsiaTheme="majorEastAsia" w:hAnsi="Arial" w:cs="Arial"/>
          <w:iCs/>
          <w:sz w:val="24"/>
          <w:szCs w:val="24"/>
          <w:lang w:eastAsia="en-US"/>
        </w:rPr>
        <w:t>Prawo zamówień publicznych</w:t>
      </w:r>
      <w:r w:rsidRPr="00844D96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844D96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844D96">
        <w:rPr>
          <w:rFonts w:ascii="Arial" w:hAnsi="Arial" w:cs="Arial"/>
          <w:sz w:val="24"/>
          <w:szCs w:val="24"/>
        </w:rPr>
        <w:t xml:space="preserve">2021 r., poz. 1129) </w:t>
      </w:r>
      <w:r w:rsidRPr="00844D96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611060" w:rsidRPr="00844D96" w:rsidRDefault="00611060" w:rsidP="00844D96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844D96">
        <w:rPr>
          <w:rFonts w:ascii="Arial" w:eastAsia="Times New Roman" w:hAnsi="Arial" w:cs="Arial"/>
          <w:b/>
          <w:sz w:val="24"/>
          <w:szCs w:val="24"/>
        </w:rPr>
        <w:t>Przedmiot usługi:</w:t>
      </w:r>
    </w:p>
    <w:p w:rsidR="00611060" w:rsidRPr="00844D96" w:rsidRDefault="00611060" w:rsidP="00844D96">
      <w:pPr>
        <w:pStyle w:val="Akapitzlist"/>
        <w:tabs>
          <w:tab w:val="left" w:pos="284"/>
        </w:tabs>
        <w:spacing w:after="0"/>
        <w:ind w:left="0"/>
        <w:rPr>
          <w:rFonts w:ascii="Arial" w:eastAsia="Times New Roman" w:hAnsi="Arial" w:cs="Arial"/>
          <w:b/>
          <w:sz w:val="24"/>
          <w:szCs w:val="24"/>
        </w:rPr>
      </w:pPr>
    </w:p>
    <w:p w:rsidR="00611060" w:rsidRPr="00844D96" w:rsidRDefault="00611060" w:rsidP="00844D96">
      <w:pPr>
        <w:widowControl w:val="0"/>
        <w:suppressAutoHyphens w:val="0"/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</w:rPr>
      </w:pPr>
      <w:r w:rsidRPr="00844D96">
        <w:rPr>
          <w:rFonts w:ascii="Arial" w:hAnsi="Arial" w:cs="Arial"/>
          <w:b/>
          <w:sz w:val="24"/>
          <w:szCs w:val="24"/>
        </w:rPr>
        <w:t>W</w:t>
      </w:r>
      <w:r w:rsidR="00380EE1" w:rsidRPr="00844D96">
        <w:rPr>
          <w:rFonts w:ascii="Arial" w:hAnsi="Arial" w:cs="Arial"/>
          <w:b/>
          <w:sz w:val="24"/>
          <w:szCs w:val="24"/>
        </w:rPr>
        <w:t>ykonywanie konserwacji</w:t>
      </w:r>
      <w:r w:rsidRPr="00844D96">
        <w:rPr>
          <w:rFonts w:ascii="Arial" w:hAnsi="Arial" w:cs="Arial"/>
          <w:b/>
          <w:sz w:val="24"/>
          <w:szCs w:val="24"/>
        </w:rPr>
        <w:t xml:space="preserve"> i utrzymanie spr</w:t>
      </w:r>
      <w:r w:rsidR="008B6894" w:rsidRPr="00844D96">
        <w:rPr>
          <w:rFonts w:ascii="Arial" w:hAnsi="Arial" w:cs="Arial"/>
          <w:b/>
          <w:sz w:val="24"/>
          <w:szCs w:val="24"/>
        </w:rPr>
        <w:t>awności technicznej instalacji oraz</w:t>
      </w:r>
      <w:r w:rsidRPr="00844D96">
        <w:rPr>
          <w:rFonts w:ascii="Arial" w:hAnsi="Arial" w:cs="Arial"/>
          <w:b/>
          <w:sz w:val="24"/>
          <w:szCs w:val="24"/>
        </w:rPr>
        <w:t xml:space="preserve"> urządzeń elektrycznych w obiek</w:t>
      </w:r>
      <w:r w:rsidR="00380EE1" w:rsidRPr="00844D96">
        <w:rPr>
          <w:rFonts w:ascii="Arial" w:hAnsi="Arial" w:cs="Arial"/>
          <w:b/>
          <w:sz w:val="24"/>
          <w:szCs w:val="24"/>
        </w:rPr>
        <w:t>tach Muzeum Plakatu w Wilanowie - Oddziale</w:t>
      </w:r>
      <w:r w:rsidRPr="00844D96">
        <w:rPr>
          <w:rFonts w:ascii="Arial" w:hAnsi="Arial" w:cs="Arial"/>
          <w:b/>
          <w:sz w:val="24"/>
          <w:szCs w:val="24"/>
        </w:rPr>
        <w:t xml:space="preserve"> Muzeum Narodowego w Warszawie. </w:t>
      </w:r>
    </w:p>
    <w:p w:rsidR="00611060" w:rsidRPr="00844D96" w:rsidRDefault="00611060" w:rsidP="00844D96">
      <w:pPr>
        <w:pStyle w:val="Akapitzlist"/>
        <w:tabs>
          <w:tab w:val="left" w:pos="284"/>
        </w:tabs>
        <w:spacing w:after="0"/>
        <w:ind w:left="0"/>
        <w:rPr>
          <w:rFonts w:ascii="Arial" w:eastAsia="Times New Roman" w:hAnsi="Arial" w:cs="Arial"/>
          <w:b/>
          <w:sz w:val="24"/>
          <w:szCs w:val="24"/>
        </w:rPr>
      </w:pP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Zakres konserwacji obejmuje aktualnie istniejące instalacje i urządzenia elektryczne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w ob</w:t>
      </w:r>
      <w:r w:rsidR="00380EE1" w:rsidRPr="00844D96">
        <w:rPr>
          <w:rFonts w:ascii="Arial" w:hAnsi="Arial" w:cs="Arial"/>
          <w:sz w:val="24"/>
          <w:szCs w:val="24"/>
        </w:rPr>
        <w:t xml:space="preserve">iektach </w:t>
      </w:r>
      <w:r w:rsidRPr="00844D96">
        <w:rPr>
          <w:rFonts w:ascii="Arial" w:hAnsi="Arial" w:cs="Arial"/>
          <w:sz w:val="24"/>
          <w:szCs w:val="24"/>
        </w:rPr>
        <w:t>Zamawiającego wraz z przynależnym oświetleniem zewnętrznym dziedzińca, a w szczególności: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wymianę wkładek topikowych,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wymianę bezpieczników automatycznych,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wymianę zużytych żarówek,</w:t>
      </w:r>
      <w:r w:rsidR="00C71D30" w:rsidRPr="00844D96">
        <w:rPr>
          <w:rFonts w:ascii="Arial" w:hAnsi="Arial" w:cs="Arial"/>
          <w:iCs/>
          <w:sz w:val="24"/>
          <w:szCs w:val="24"/>
        </w:rPr>
        <w:t xml:space="preserve"> jarzeniówek i innych źródeł światła</w:t>
      </w:r>
      <w:r w:rsidR="00380EE1" w:rsidRPr="00844D96">
        <w:rPr>
          <w:rFonts w:ascii="Arial" w:hAnsi="Arial" w:cs="Arial"/>
          <w:iCs/>
          <w:sz w:val="24"/>
          <w:szCs w:val="24"/>
        </w:rPr>
        <w:t>,</w:t>
      </w:r>
      <w:r w:rsidR="00C71D30" w:rsidRPr="00844D96">
        <w:rPr>
          <w:rFonts w:ascii="Arial" w:hAnsi="Arial" w:cs="Arial"/>
          <w:iCs/>
          <w:sz w:val="24"/>
          <w:szCs w:val="24"/>
        </w:rPr>
        <w:t xml:space="preserve"> 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 xml:space="preserve">instalowanie przenośnych lamp </w:t>
      </w: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opraw na szynoprzewodach,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wymianę uszkodzonego osprzętu elektrycznego,</w:t>
      </w:r>
      <w:r w:rsidR="00C71D30" w:rsidRPr="00844D96">
        <w:rPr>
          <w:rFonts w:ascii="Arial" w:hAnsi="Arial" w:cs="Arial"/>
          <w:iCs/>
          <w:sz w:val="24"/>
          <w:szCs w:val="24"/>
        </w:rPr>
        <w:t xml:space="preserve"> na wniosek użytkownika. 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lastRenderedPageBreak/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drobne naprawy urządzeń elektrycznych,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 xml:space="preserve">utrzymanie </w:t>
      </w:r>
      <w:r w:rsidRPr="00844D96">
        <w:rPr>
          <w:rFonts w:ascii="Arial" w:hAnsi="Arial" w:cs="Arial"/>
          <w:sz w:val="24"/>
          <w:szCs w:val="24"/>
        </w:rPr>
        <w:t xml:space="preserve">w </w:t>
      </w:r>
      <w:r w:rsidRPr="00844D96">
        <w:rPr>
          <w:rFonts w:ascii="Arial" w:hAnsi="Arial" w:cs="Arial"/>
          <w:iCs/>
          <w:sz w:val="24"/>
          <w:szCs w:val="24"/>
        </w:rPr>
        <w:t>dobrym stanie technicznym instalacji elektrycznych,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montaż światła ekspozycyjnego wystaw czasowych</w:t>
      </w:r>
      <w:r w:rsidR="00C71D30" w:rsidRPr="00844D96">
        <w:rPr>
          <w:rFonts w:ascii="Arial" w:hAnsi="Arial" w:cs="Arial"/>
          <w:iCs/>
          <w:sz w:val="24"/>
          <w:szCs w:val="24"/>
        </w:rPr>
        <w:t xml:space="preserve"> i stałych </w:t>
      </w:r>
      <w:r w:rsidRPr="00844D96">
        <w:rPr>
          <w:rFonts w:ascii="Arial" w:hAnsi="Arial" w:cs="Arial"/>
          <w:iCs/>
          <w:sz w:val="24"/>
          <w:szCs w:val="24"/>
        </w:rPr>
        <w:t>ze sprzętu specjalistycznego</w:t>
      </w:r>
      <w:r w:rsidR="00380EE1" w:rsidRPr="00844D96">
        <w:rPr>
          <w:rFonts w:ascii="Arial" w:hAnsi="Arial" w:cs="Arial"/>
          <w:iCs/>
          <w:sz w:val="24"/>
          <w:szCs w:val="24"/>
        </w:rPr>
        <w:t>,</w:t>
      </w:r>
    </w:p>
    <w:p w:rsidR="00C71D30" w:rsidRPr="00844D96" w:rsidRDefault="00C71D3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iCs/>
          <w:sz w:val="24"/>
          <w:szCs w:val="24"/>
        </w:rPr>
        <w:t>- zasilenie elementów ekspozycyjnych w tym gabloty</w:t>
      </w:r>
      <w:r w:rsidR="008B6894" w:rsidRPr="00844D96">
        <w:rPr>
          <w:rFonts w:ascii="Arial" w:hAnsi="Arial" w:cs="Arial"/>
          <w:iCs/>
          <w:sz w:val="24"/>
          <w:szCs w:val="24"/>
        </w:rPr>
        <w:t>,</w:t>
      </w:r>
      <w:r w:rsidRPr="00844D96">
        <w:rPr>
          <w:rFonts w:ascii="Arial" w:hAnsi="Arial" w:cs="Arial"/>
          <w:iCs/>
          <w:sz w:val="24"/>
          <w:szCs w:val="24"/>
        </w:rPr>
        <w:t xml:space="preserve"> obiekty muzealne i reklamowe zgodn</w:t>
      </w:r>
      <w:r w:rsidR="00380EE1" w:rsidRPr="00844D96">
        <w:rPr>
          <w:rFonts w:ascii="Arial" w:hAnsi="Arial" w:cs="Arial"/>
          <w:iCs/>
          <w:sz w:val="24"/>
          <w:szCs w:val="24"/>
        </w:rPr>
        <w:t>ie z zatwierdzonymi  projektami,</w:t>
      </w:r>
      <w:r w:rsidRPr="00844D96">
        <w:rPr>
          <w:rFonts w:ascii="Arial" w:hAnsi="Arial" w:cs="Arial"/>
          <w:iCs/>
          <w:sz w:val="24"/>
          <w:szCs w:val="24"/>
        </w:rPr>
        <w:t xml:space="preserve">  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iCs/>
          <w:sz w:val="24"/>
          <w:szCs w:val="24"/>
        </w:rPr>
        <w:t>- utrzymanie na bieżąco w sprawności wszystki</w:t>
      </w:r>
      <w:r w:rsidR="00380EE1" w:rsidRPr="00844D96">
        <w:rPr>
          <w:rFonts w:ascii="Arial" w:hAnsi="Arial" w:cs="Arial"/>
          <w:iCs/>
          <w:sz w:val="24"/>
          <w:szCs w:val="24"/>
        </w:rPr>
        <w:t>ch rozdzielni elektrycznych TP</w:t>
      </w:r>
      <w:r w:rsidRPr="00844D96">
        <w:rPr>
          <w:rFonts w:ascii="Arial" w:hAnsi="Arial" w:cs="Arial"/>
          <w:iCs/>
          <w:sz w:val="24"/>
          <w:szCs w:val="24"/>
        </w:rPr>
        <w:t>, TG i innych na terenie obiektu Muzeum</w:t>
      </w:r>
      <w:r w:rsidR="00380EE1" w:rsidRPr="00844D96">
        <w:rPr>
          <w:rFonts w:ascii="Arial" w:hAnsi="Arial" w:cs="Arial"/>
          <w:iCs/>
          <w:sz w:val="24"/>
          <w:szCs w:val="24"/>
        </w:rPr>
        <w:t>.</w:t>
      </w:r>
      <w:r w:rsidRPr="00844D96">
        <w:rPr>
          <w:rFonts w:ascii="Arial" w:hAnsi="Arial" w:cs="Arial"/>
          <w:iCs/>
          <w:sz w:val="24"/>
          <w:szCs w:val="24"/>
        </w:rPr>
        <w:t xml:space="preserve"> 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2.W zakres konserwacji nie wchodzą: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 xml:space="preserve">zakup źródeł światła zainstalowanych na szyno przewodach i </w:t>
      </w:r>
      <w:r w:rsidRPr="00844D96">
        <w:rPr>
          <w:rFonts w:ascii="Arial" w:hAnsi="Arial" w:cs="Arial"/>
          <w:sz w:val="24"/>
          <w:szCs w:val="24"/>
        </w:rPr>
        <w:t xml:space="preserve">w </w:t>
      </w:r>
      <w:r w:rsidRPr="00844D96">
        <w:rPr>
          <w:rFonts w:ascii="Arial" w:hAnsi="Arial" w:cs="Arial"/>
          <w:iCs/>
          <w:sz w:val="24"/>
          <w:szCs w:val="24"/>
        </w:rPr>
        <w:t>lampach oświetlenia</w:t>
      </w:r>
      <w:r w:rsidR="00C71D30" w:rsidRPr="00844D96">
        <w:rPr>
          <w:rFonts w:ascii="Arial" w:hAnsi="Arial" w:cs="Arial"/>
          <w:iCs/>
          <w:sz w:val="24"/>
          <w:szCs w:val="24"/>
        </w:rPr>
        <w:t xml:space="preserve"> </w:t>
      </w:r>
      <w:r w:rsidRPr="00844D96">
        <w:rPr>
          <w:rFonts w:ascii="Arial" w:hAnsi="Arial" w:cs="Arial"/>
          <w:iCs/>
          <w:sz w:val="24"/>
          <w:szCs w:val="24"/>
        </w:rPr>
        <w:t>ewakuacyjnego,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wymiana kabli i przewodów elektrycznych,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instalowanie nowych obwodów elektrycznych i tablic rozdzielczych,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iCs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- </w:t>
      </w:r>
      <w:r w:rsidRPr="00844D96">
        <w:rPr>
          <w:rFonts w:ascii="Arial" w:hAnsi="Arial" w:cs="Arial"/>
          <w:iCs/>
          <w:sz w:val="24"/>
          <w:szCs w:val="24"/>
        </w:rPr>
        <w:t>okresowe pomiary instalacji elektrycznych i odgromowych.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3.Prace konserwacyjne będą odbywały się obligatoryjnie raz</w:t>
      </w:r>
      <w:r w:rsidR="00380EE1" w:rsidRPr="00844D96">
        <w:rPr>
          <w:rFonts w:ascii="Arial" w:hAnsi="Arial" w:cs="Arial"/>
          <w:sz w:val="24"/>
          <w:szCs w:val="24"/>
        </w:rPr>
        <w:t xml:space="preserve"> w miesiącu oraz po zgłoszeniu </w:t>
      </w:r>
      <w:r w:rsidRPr="00844D96">
        <w:rPr>
          <w:rFonts w:ascii="Arial" w:hAnsi="Arial" w:cs="Arial"/>
          <w:sz w:val="24"/>
          <w:szCs w:val="24"/>
        </w:rPr>
        <w:t>telefonicznym awarii - uszkodzeń.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4.Wykonawca zapewni łączność telefoniczną z firmą w godzinach 8 - 20 i w tym czasie przyjmować będzie zgłoszenia o nieprawidłowościach działania systemów.</w:t>
      </w:r>
    </w:p>
    <w:p w:rsidR="008B6894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5. Do usunięcia awarii zgłoszonej w godzinach 8 - 16 Wykonawca przystąpi niezwłocznie,</w:t>
      </w:r>
      <w:r w:rsidR="00380EE1" w:rsidRPr="00844D96">
        <w:rPr>
          <w:rFonts w:ascii="Arial" w:hAnsi="Arial" w:cs="Arial"/>
          <w:sz w:val="24"/>
          <w:szCs w:val="24"/>
        </w:rPr>
        <w:t xml:space="preserve"> n</w:t>
      </w:r>
      <w:r w:rsidRPr="00844D96">
        <w:rPr>
          <w:rFonts w:ascii="Arial" w:hAnsi="Arial" w:cs="Arial"/>
          <w:sz w:val="24"/>
          <w:szCs w:val="24"/>
        </w:rPr>
        <w:t xml:space="preserve">ajpóźniej w ciągu 2 godzin. </w:t>
      </w:r>
    </w:p>
    <w:p w:rsidR="008B6894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6. Awaria zgłoszona w godzinach 16 - 20 usuwana będzie następnego dnia od godziny 8.</w:t>
      </w:r>
    </w:p>
    <w:p w:rsidR="008B6894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 xml:space="preserve"> 7. Awarie nocne zgłoszone do firmy o godzinie 8, usuwane będą niezwłocznie w dniu zgłoszenia. 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8.Wykonawca będzie prowadził szczegółową książkę konserwacji i usuwania awarii.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Prace przekraczające zakres w/w umowy należy zgłaszać</w:t>
      </w:r>
      <w:r w:rsidR="00063A33" w:rsidRPr="00844D96">
        <w:rPr>
          <w:rFonts w:ascii="Arial" w:hAnsi="Arial" w:cs="Arial"/>
          <w:sz w:val="24"/>
          <w:szCs w:val="24"/>
        </w:rPr>
        <w:t xml:space="preserve"> do Kierownika Administracyjno – Technicznego w Muzeum Plakatu w Wilanowie</w:t>
      </w:r>
      <w:r w:rsidRPr="00844D96">
        <w:rPr>
          <w:rFonts w:ascii="Arial" w:hAnsi="Arial" w:cs="Arial"/>
          <w:sz w:val="24"/>
          <w:szCs w:val="24"/>
        </w:rPr>
        <w:t xml:space="preserve"> celem podjęcia decyzji w sprawie ewentualnego zlecenia wykonania prac.</w:t>
      </w:r>
    </w:p>
    <w:p w:rsidR="00611060" w:rsidRPr="00844D96" w:rsidRDefault="00611060" w:rsidP="00844D96">
      <w:pPr>
        <w:widowControl w:val="0"/>
        <w:autoSpaceDE w:val="0"/>
        <w:autoSpaceDN w:val="0"/>
        <w:adjustRightInd w:val="0"/>
        <w:ind w:hanging="211"/>
        <w:rPr>
          <w:rFonts w:ascii="Arial" w:hAnsi="Arial" w:cs="Arial"/>
          <w:sz w:val="24"/>
          <w:szCs w:val="24"/>
        </w:rPr>
      </w:pPr>
      <w:r w:rsidRPr="00844D96">
        <w:rPr>
          <w:rFonts w:ascii="Arial" w:hAnsi="Arial" w:cs="Arial"/>
          <w:sz w:val="24"/>
          <w:szCs w:val="24"/>
        </w:rPr>
        <w:t>10. W okresie trwania Umowy osoby,</w:t>
      </w:r>
      <w:r w:rsidR="008B6894" w:rsidRPr="00844D96">
        <w:rPr>
          <w:rFonts w:ascii="Arial" w:hAnsi="Arial" w:cs="Arial"/>
          <w:sz w:val="24"/>
          <w:szCs w:val="24"/>
        </w:rPr>
        <w:t xml:space="preserve"> </w:t>
      </w:r>
      <w:r w:rsidRPr="00844D96">
        <w:rPr>
          <w:rFonts w:ascii="Arial" w:hAnsi="Arial" w:cs="Arial"/>
          <w:sz w:val="24"/>
          <w:szCs w:val="24"/>
        </w:rPr>
        <w:t>którym powierza się opiekę nad instalacjami i urządzeniami  elektrycznymi zobowiązane są do przestrzegania przepisów eksploatac</w:t>
      </w:r>
      <w:r w:rsidR="008B6894" w:rsidRPr="00844D96">
        <w:rPr>
          <w:rFonts w:ascii="Arial" w:hAnsi="Arial" w:cs="Arial"/>
          <w:sz w:val="24"/>
          <w:szCs w:val="24"/>
        </w:rPr>
        <w:t xml:space="preserve">yjnych urządzeń elektrycznych </w:t>
      </w:r>
      <w:r w:rsidRPr="00844D96">
        <w:rPr>
          <w:rFonts w:ascii="Arial" w:hAnsi="Arial" w:cs="Arial"/>
          <w:sz w:val="24"/>
          <w:szCs w:val="24"/>
        </w:rPr>
        <w:t xml:space="preserve">w pełnym zakresie i są odpowiedzialne za stan </w:t>
      </w:r>
      <w:r w:rsidRPr="00844D96">
        <w:rPr>
          <w:rFonts w:ascii="Arial" w:hAnsi="Arial" w:cs="Arial"/>
          <w:b/>
          <w:bCs/>
          <w:sz w:val="24"/>
          <w:szCs w:val="24"/>
        </w:rPr>
        <w:t xml:space="preserve">BHP </w:t>
      </w:r>
      <w:r w:rsidRPr="00844D96">
        <w:rPr>
          <w:rFonts w:ascii="Arial" w:hAnsi="Arial" w:cs="Arial"/>
          <w:sz w:val="24"/>
          <w:szCs w:val="24"/>
        </w:rPr>
        <w:t>urządzeń w stosunku do osób trzecich.</w:t>
      </w:r>
    </w:p>
    <w:p w:rsidR="00611060" w:rsidRPr="00844D96" w:rsidRDefault="00611060" w:rsidP="00844D96">
      <w:pPr>
        <w:spacing w:after="0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lastRenderedPageBreak/>
        <w:t xml:space="preserve">Jest możliwość wizji lokalnej i kontakt z Kierownikiem Administracyjno – Technicznym pod nr tel. 502170718, po uprzednim umówieniu wizyty w Muzeum.  </w:t>
      </w:r>
    </w:p>
    <w:p w:rsidR="00611060" w:rsidRPr="00844D96" w:rsidRDefault="00611060" w:rsidP="00844D96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611060" w:rsidRPr="00844D96" w:rsidRDefault="00611060" w:rsidP="00844D96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Arial" w:hAnsi="Arial" w:cs="Arial"/>
          <w:b/>
          <w:sz w:val="24"/>
          <w:szCs w:val="24"/>
        </w:rPr>
      </w:pPr>
      <w:r w:rsidRPr="00844D96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611060" w:rsidRPr="00844D96" w:rsidRDefault="00611060" w:rsidP="00844D9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Helvetica Neue" w:hAnsi="Arial" w:cs="Arial"/>
          <w:sz w:val="24"/>
          <w:szCs w:val="24"/>
        </w:rPr>
      </w:pPr>
      <w:r w:rsidRPr="00844D96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611060" w:rsidRPr="00844D96" w:rsidRDefault="00611060" w:rsidP="00844D96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844D96">
        <w:rPr>
          <w:rFonts w:ascii="Arial" w:hAnsi="Arial" w:cs="Arial"/>
          <w:b/>
          <w:sz w:val="24"/>
          <w:szCs w:val="24"/>
        </w:rPr>
        <w:t>Szacunkowy</w:t>
      </w:r>
      <w:r w:rsidRPr="00844D96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t>Wycena przedmiotu z</w:t>
      </w:r>
      <w:r w:rsidR="008B6894" w:rsidRPr="00844D96">
        <w:rPr>
          <w:rFonts w:ascii="Arial" w:eastAsia="Times New Roman" w:hAnsi="Arial" w:cs="Arial"/>
          <w:sz w:val="24"/>
          <w:szCs w:val="24"/>
        </w:rPr>
        <w:t>amówienia, o którym mowa w pkt 1</w:t>
      </w:r>
      <w:r w:rsidRPr="00844D96">
        <w:rPr>
          <w:rFonts w:ascii="Arial" w:eastAsia="Times New Roman" w:hAnsi="Arial" w:cs="Arial"/>
          <w:sz w:val="24"/>
          <w:szCs w:val="24"/>
        </w:rPr>
        <w:t xml:space="preserve">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2E0DAC" w:rsidRPr="00844D96" w:rsidRDefault="002E0DAC" w:rsidP="00844D96">
      <w:pPr>
        <w:suppressAutoHyphens w:val="0"/>
        <w:spacing w:after="0"/>
        <w:rPr>
          <w:rFonts w:ascii="Arial" w:eastAsia="Helvetica Neue" w:hAnsi="Arial" w:cs="Arial"/>
          <w:color w:val="000000"/>
          <w:sz w:val="24"/>
          <w:szCs w:val="24"/>
        </w:rPr>
      </w:pP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611060" w:rsidRPr="00844D96" w:rsidRDefault="00611060" w:rsidP="00844D96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844D96">
        <w:rPr>
          <w:rFonts w:ascii="Arial" w:hAnsi="Arial" w:cs="Arial"/>
          <w:sz w:val="24"/>
          <w:szCs w:val="24"/>
        </w:rPr>
        <w:t xml:space="preserve"> pwojnowski@mnw.art.pl </w:t>
      </w:r>
      <w:r w:rsidRPr="00844D96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C71D30" w:rsidRPr="00844D96">
        <w:rPr>
          <w:rFonts w:ascii="Arial" w:eastAsia="Times New Roman" w:hAnsi="Arial" w:cs="Arial"/>
          <w:b/>
          <w:sz w:val="24"/>
          <w:szCs w:val="24"/>
          <w:u w:val="single"/>
        </w:rPr>
        <w:t xml:space="preserve">8 marca </w:t>
      </w:r>
      <w:r w:rsidR="002E0DAC" w:rsidRPr="00844D96">
        <w:rPr>
          <w:rFonts w:ascii="Arial" w:eastAsia="Times New Roman" w:hAnsi="Arial" w:cs="Arial"/>
          <w:b/>
          <w:sz w:val="24"/>
          <w:szCs w:val="24"/>
          <w:u w:val="single"/>
        </w:rPr>
        <w:t xml:space="preserve"> 2022 r do godz. 9:00.</w:t>
      </w:r>
      <w:r w:rsidRPr="00844D96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611060" w:rsidRPr="00844D96" w:rsidRDefault="00611060" w:rsidP="00844D96">
      <w:pPr>
        <w:rPr>
          <w:rFonts w:ascii="Arial" w:hAnsi="Arial" w:cs="Arial"/>
          <w:sz w:val="24"/>
          <w:szCs w:val="24"/>
        </w:rPr>
      </w:pPr>
    </w:p>
    <w:p w:rsidR="008B6894" w:rsidRPr="00844D96" w:rsidRDefault="008B6894" w:rsidP="00844D96">
      <w:pPr>
        <w:jc w:val="right"/>
        <w:rPr>
          <w:rFonts w:ascii="Arial" w:hAnsi="Arial" w:cs="Arial"/>
          <w:sz w:val="24"/>
          <w:szCs w:val="24"/>
        </w:rPr>
      </w:pPr>
    </w:p>
    <w:p w:rsidR="008B6894" w:rsidRPr="00844D96" w:rsidRDefault="00844D96" w:rsidP="00844D9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</w:t>
      </w:r>
      <w:r w:rsidR="00D47458" w:rsidRPr="00844D96">
        <w:rPr>
          <w:rFonts w:ascii="Arial" w:hAnsi="Arial" w:cs="Arial"/>
          <w:sz w:val="24"/>
          <w:szCs w:val="24"/>
        </w:rPr>
        <w:tab/>
        <w:t xml:space="preserve">Piotr Wojnowski </w:t>
      </w:r>
    </w:p>
    <w:p w:rsidR="00611060" w:rsidRPr="00844D96" w:rsidRDefault="00611060" w:rsidP="00844D96">
      <w:pPr>
        <w:spacing w:after="0"/>
        <w:ind w:left="360"/>
        <w:jc w:val="right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t>....................................................................</w:t>
      </w:r>
    </w:p>
    <w:p w:rsidR="00611060" w:rsidRPr="00844D96" w:rsidRDefault="00611060" w:rsidP="00844D96">
      <w:pPr>
        <w:spacing w:after="0"/>
        <w:ind w:left="360"/>
        <w:jc w:val="right"/>
        <w:rPr>
          <w:rFonts w:ascii="Arial" w:eastAsia="Times New Roman" w:hAnsi="Arial" w:cs="Arial"/>
          <w:sz w:val="24"/>
          <w:szCs w:val="24"/>
        </w:rPr>
      </w:pPr>
      <w:r w:rsidRPr="00844D96">
        <w:rPr>
          <w:rFonts w:ascii="Arial" w:eastAsia="Times New Roman" w:hAnsi="Arial" w:cs="Arial"/>
          <w:sz w:val="24"/>
          <w:szCs w:val="24"/>
        </w:rPr>
        <w:t xml:space="preserve">                                   </w:t>
      </w:r>
      <w:r w:rsidR="00C71D30" w:rsidRPr="00844D96">
        <w:rPr>
          <w:rFonts w:ascii="Arial" w:eastAsia="Times New Roman" w:hAnsi="Arial" w:cs="Arial"/>
          <w:sz w:val="24"/>
          <w:szCs w:val="24"/>
        </w:rPr>
        <w:t xml:space="preserve">                         </w:t>
      </w:r>
      <w:r w:rsidR="00D47458" w:rsidRPr="00844D96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844D96">
        <w:rPr>
          <w:rFonts w:ascii="Arial" w:eastAsia="Times New Roman" w:hAnsi="Arial" w:cs="Arial"/>
          <w:sz w:val="24"/>
          <w:szCs w:val="24"/>
        </w:rPr>
        <w:t xml:space="preserve"> </w:t>
      </w:r>
      <w:r w:rsidRPr="00844D96">
        <w:rPr>
          <w:rFonts w:ascii="Arial" w:eastAsia="Times New Roman" w:hAnsi="Arial" w:cs="Arial"/>
          <w:sz w:val="24"/>
          <w:szCs w:val="24"/>
        </w:rPr>
        <w:t>(data, podpis osoby prowadzącej sprawę)</w:t>
      </w:r>
    </w:p>
    <w:p w:rsidR="00187DA2" w:rsidRPr="00844D96" w:rsidRDefault="00187DA2" w:rsidP="00844D9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87DA2" w:rsidRPr="00844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 w15:restartNumberingAfterBreak="0">
    <w:nsid w:val="0CB65DC9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A6198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01097"/>
    <w:multiLevelType w:val="hybridMultilevel"/>
    <w:tmpl w:val="7BB663EC"/>
    <w:lvl w:ilvl="0" w:tplc="C896CE8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AABEED7A">
      <w:start w:val="1"/>
      <w:numFmt w:val="decimal"/>
      <w:lvlText w:val="%2."/>
      <w:lvlJc w:val="left"/>
      <w:pPr>
        <w:ind w:left="1080" w:hanging="360"/>
      </w:pPr>
      <w:rPr>
        <w:rFonts w:ascii="Candara" w:eastAsia="Calibri" w:hAnsi="Canda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376974"/>
    <w:multiLevelType w:val="hybridMultilevel"/>
    <w:tmpl w:val="B4D28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60"/>
    <w:rsid w:val="00063A33"/>
    <w:rsid w:val="00187DA2"/>
    <w:rsid w:val="002E0DAC"/>
    <w:rsid w:val="00380EE1"/>
    <w:rsid w:val="00611060"/>
    <w:rsid w:val="00844D96"/>
    <w:rsid w:val="008B6894"/>
    <w:rsid w:val="00C71D30"/>
    <w:rsid w:val="00D47458"/>
    <w:rsid w:val="00DC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7D6DF"/>
  <w15:chartTrackingRefBased/>
  <w15:docId w15:val="{51FA6BA8-9682-4896-94D3-A28C631F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060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uiPriority w:val="34"/>
    <w:qFormat/>
    <w:rsid w:val="00611060"/>
    <w:pPr>
      <w:ind w:left="720"/>
      <w:contextualSpacing/>
    </w:pPr>
    <w:rPr>
      <w:lang w:eastAsia="en-US"/>
    </w:rPr>
  </w:style>
  <w:style w:type="paragraph" w:styleId="Bezodstpw">
    <w:name w:val="No Spacing"/>
    <w:uiPriority w:val="1"/>
    <w:qFormat/>
    <w:rsid w:val="00611060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paragraph" w:customStyle="1" w:styleId="Akapitzlist1">
    <w:name w:val="Akapit z listą1"/>
    <w:basedOn w:val="Normalny"/>
    <w:rsid w:val="00611060"/>
    <w:pPr>
      <w:widowControl w:val="0"/>
      <w:spacing w:after="0" w:line="300" w:lineRule="auto"/>
      <w:ind w:left="720" w:hanging="340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kapitzlistZnak">
    <w:name w:val="Akapit z listą Znak"/>
    <w:aliases w:val="lp1 Znak"/>
    <w:link w:val="Akapitzlist"/>
    <w:locked/>
    <w:rsid w:val="0061106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4</cp:revision>
  <dcterms:created xsi:type="dcterms:W3CDTF">2022-02-26T08:44:00Z</dcterms:created>
  <dcterms:modified xsi:type="dcterms:W3CDTF">2022-02-28T07:37:00Z</dcterms:modified>
</cp:coreProperties>
</file>