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40" w:rsidRPr="005C78BF" w:rsidRDefault="00975867" w:rsidP="00184340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84340" w:rsidRPr="005C78BF">
        <w:rPr>
          <w:rFonts w:ascii="Times New Roman" w:eastAsia="Times New Roman" w:hAnsi="Times New Roman" w:cs="Times New Roman"/>
          <w:bCs/>
          <w:sz w:val="24"/>
          <w:szCs w:val="24"/>
        </w:rPr>
        <w:t xml:space="preserve">Warszawa </w:t>
      </w:r>
      <w:r w:rsidR="0009481B" w:rsidRPr="005C78BF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48790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00897" w:rsidRPr="005C78B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09481B" w:rsidRPr="005C78BF">
        <w:rPr>
          <w:rFonts w:ascii="Times New Roman" w:eastAsia="Times New Roman" w:hAnsi="Times New Roman" w:cs="Times New Roman"/>
          <w:bCs/>
          <w:sz w:val="24"/>
          <w:szCs w:val="24"/>
        </w:rPr>
        <w:t>02</w:t>
      </w:r>
      <w:r w:rsidR="00184340" w:rsidRPr="005C78BF">
        <w:rPr>
          <w:rFonts w:ascii="Times New Roman" w:eastAsia="Times New Roman" w:hAnsi="Times New Roman" w:cs="Times New Roman"/>
          <w:bCs/>
          <w:sz w:val="24"/>
          <w:szCs w:val="24"/>
        </w:rPr>
        <w:t xml:space="preserve">.2022 r. </w:t>
      </w:r>
    </w:p>
    <w:p w:rsidR="00184340" w:rsidRPr="005C78BF" w:rsidRDefault="00184340" w:rsidP="002F17C6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4340" w:rsidRPr="005C78BF" w:rsidRDefault="00184340" w:rsidP="002F17C6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4340" w:rsidRPr="005C78BF" w:rsidRDefault="00184340" w:rsidP="002F17C6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SZACOWANIE WARTOŚCI ZAMÓWIENIA</w:t>
      </w:r>
    </w:p>
    <w:p w:rsidR="00184340" w:rsidRPr="005C78BF" w:rsidRDefault="00184340" w:rsidP="002F17C6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Szacowanie wartości zamówienia dotyczące usługi polegającej na: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9531A" w:rsidRPr="005C78BF" w:rsidRDefault="00BE7855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Opracowani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="00CD1F41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n/w </w:t>
      </w:r>
      <w:r w:rsidR="00F9531A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projektów </w:t>
      </w:r>
      <w:r w:rsidR="00CD1F41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ramach remontu obiektu Galerii Format B 1 w Muzeum Plakatu w Wilanowie </w:t>
      </w:r>
      <w:r w:rsidR="00F9531A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 tym:</w:t>
      </w:r>
      <w:bookmarkStart w:id="0" w:name="_GoBack"/>
      <w:bookmarkEnd w:id="0"/>
    </w:p>
    <w:p w:rsidR="00696E74" w:rsidRPr="005C78BF" w:rsidRDefault="00696E74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3F58" w:rsidRPr="005C78BF" w:rsidRDefault="0009481B" w:rsidP="00CC731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Opracowanie programu</w:t>
      </w:r>
      <w:r w:rsidR="00BE7855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konserwatorskiego </w:t>
      </w:r>
      <w:r w:rsidR="00463F58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zabytkowej fas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ady Muzeum Plakatu w Wilanowie-</w:t>
      </w:r>
      <w:r w:rsidR="00463F58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Oddział 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MNW.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</w:t>
      </w:r>
      <w:r w:rsidR="00BE7855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ramach opracowania wykonać </w:t>
      </w:r>
      <w:r w:rsidR="00463F58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</w:t>
      </w:r>
      <w:r w:rsidR="00BE7855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ę projektową rewitalizacji</w:t>
      </w:r>
      <w:r w:rsidR="00463F58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fasady 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łącznie z</w:t>
      </w:r>
      <w:r w:rsidR="00463F58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termoizolacją pionową fundamentów i konserwacją elementów rzeźb. </w:t>
      </w:r>
    </w:p>
    <w:p w:rsidR="00F9531A" w:rsidRPr="005C78BF" w:rsidRDefault="0009481B" w:rsidP="00CC731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projektu</w:t>
      </w:r>
      <w:r w:rsidR="00F9531A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termoizolacji elewacji wschodniej i zachodniej wr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az z ociepleniem ścian i wymianą</w:t>
      </w:r>
      <w:r w:rsidR="00F9531A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okien.</w:t>
      </w:r>
    </w:p>
    <w:p w:rsidR="00F9531A" w:rsidRPr="005C78BF" w:rsidRDefault="00F9531A" w:rsidP="00CC731D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projektu te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rmoizolacji dachu wraz z wymianą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papy 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i obróbkami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blacharskimi</w:t>
      </w:r>
      <w:r w:rsidR="00696E74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W celu zbadania oferty rynkowej oraz oszacowania wartości przedmiotu zamówienia, </w:t>
      </w:r>
      <w:r w:rsidR="0009481B" w:rsidRPr="005C78BF">
        <w:rPr>
          <w:rFonts w:ascii="Times New Roman" w:hAnsi="Times New Roman" w:cs="Times New Roman"/>
          <w:sz w:val="24"/>
          <w:szCs w:val="24"/>
        </w:rPr>
        <w:t>Zamawiający – Muzeum</w:t>
      </w:r>
      <w:r w:rsidR="005C78BF">
        <w:rPr>
          <w:rFonts w:ascii="Times New Roman" w:hAnsi="Times New Roman" w:cs="Times New Roman"/>
          <w:sz w:val="24"/>
          <w:szCs w:val="24"/>
        </w:rPr>
        <w:t xml:space="preserve"> Plakatu w Wilanowie-</w:t>
      </w:r>
      <w:r w:rsidRPr="005C78BF">
        <w:rPr>
          <w:rFonts w:ascii="Times New Roman" w:hAnsi="Times New Roman" w:cs="Times New Roman"/>
          <w:sz w:val="24"/>
          <w:szCs w:val="24"/>
        </w:rPr>
        <w:t xml:space="preserve">Oddział </w:t>
      </w:r>
      <w:r w:rsidRPr="005C78BF">
        <w:rPr>
          <w:rFonts w:ascii="Times New Roman" w:hAnsi="Times New Roman" w:cs="Times New Roman"/>
          <w:bCs/>
          <w:sz w:val="24"/>
          <w:szCs w:val="24"/>
        </w:rPr>
        <w:t>Muzeum Narodowe</w:t>
      </w:r>
      <w:r w:rsidR="005C78BF">
        <w:rPr>
          <w:rFonts w:ascii="Times New Roman" w:hAnsi="Times New Roman" w:cs="Times New Roman"/>
          <w:bCs/>
          <w:sz w:val="24"/>
          <w:szCs w:val="24"/>
        </w:rPr>
        <w:t>go</w:t>
      </w:r>
      <w:r w:rsidRPr="005C78BF">
        <w:rPr>
          <w:rFonts w:ascii="Times New Roman" w:hAnsi="Times New Roman" w:cs="Times New Roman"/>
          <w:bCs/>
          <w:sz w:val="24"/>
          <w:szCs w:val="24"/>
        </w:rPr>
        <w:t xml:space="preserve"> w Warszawie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UWAGA!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5C78BF">
        <w:rPr>
          <w:rFonts w:ascii="Times New Roman" w:eastAsiaTheme="majorEastAsia" w:hAnsi="Times New Roman" w:cs="Times New Roman"/>
          <w:sz w:val="24"/>
          <w:szCs w:val="24"/>
          <w:lang w:eastAsia="en-US"/>
        </w:rPr>
        <w:t xml:space="preserve"> z dnia 11 września 2019 r. – </w:t>
      </w:r>
      <w:r w:rsidRPr="005C78BF">
        <w:rPr>
          <w:rFonts w:ascii="Times New Roman" w:eastAsiaTheme="majorEastAsia" w:hAnsi="Times New Roman" w:cs="Times New Roman"/>
          <w:i/>
          <w:iCs/>
          <w:sz w:val="24"/>
          <w:szCs w:val="24"/>
          <w:lang w:eastAsia="en-US"/>
        </w:rPr>
        <w:t>Prawo zamówień publicznych</w:t>
      </w:r>
      <w:r w:rsidRPr="005C78BF">
        <w:rPr>
          <w:rFonts w:ascii="Times New Roman" w:eastAsiaTheme="majorEastAsia" w:hAnsi="Times New Roman" w:cs="Times New Roman"/>
          <w:sz w:val="24"/>
          <w:szCs w:val="24"/>
          <w:lang w:eastAsia="en-US"/>
        </w:rPr>
        <w:t xml:space="preserve"> (</w:t>
      </w:r>
      <w:r w:rsidRPr="005C78BF">
        <w:rPr>
          <w:rFonts w:ascii="Times New Roman" w:hAnsi="Times New Roman" w:cs="Times New Roman"/>
          <w:color w:val="222222"/>
          <w:sz w:val="24"/>
          <w:szCs w:val="24"/>
        </w:rPr>
        <w:t xml:space="preserve">t. j. z </w:t>
      </w:r>
      <w:r w:rsidRPr="005C78BF">
        <w:rPr>
          <w:rFonts w:ascii="Times New Roman" w:hAnsi="Times New Roman" w:cs="Times New Roman"/>
          <w:sz w:val="24"/>
          <w:szCs w:val="24"/>
        </w:rPr>
        <w:t xml:space="preserve">2021 r., poz. 1129) 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Przedmiot usługi</w:t>
      </w:r>
    </w:p>
    <w:p w:rsidR="00184340" w:rsidRPr="005C78BF" w:rsidRDefault="00184340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62CA" w:rsidRPr="005C78BF" w:rsidRDefault="001C62CA" w:rsidP="002F17C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Opracowanie programu konserwatorskiego zabytkowej fa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sady Muzeum Plakatu w Wilanowie-Oddział MNW.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ramach 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usługi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wykonać dokumentację projektową rewitalizacji fasady łącznie z termoizolacją pionową fundamentó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 i konserwacją elementów rzeźb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D7B5D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4 komplety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6D7B5D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</w:p>
    <w:p w:rsidR="001C62CA" w:rsidRPr="005C78BF" w:rsidRDefault="001C62CA" w:rsidP="002F17C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projektu termoizolacji elewacji wschodniej i zachodniej wr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az z ociepleniem ścian i wymianą okien</w:t>
      </w:r>
      <w:r w:rsidR="006D7B5D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4 komplety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C62CA" w:rsidRPr="005C78BF" w:rsidRDefault="001C62CA" w:rsidP="002F17C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projektu te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rmoizolacji dachu wraz z wymianą papy i obróbkami blacharskimi -</w:t>
      </w:r>
      <w:r w:rsidR="006D7B5D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 komplety</w:t>
      </w:r>
      <w:r w:rsid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C78BF" w:rsidRDefault="006D7B5D" w:rsidP="002F17C6">
      <w:pPr>
        <w:pStyle w:val="Akapitzlist"/>
        <w:suppressAutoHyphens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7764" w:rsidRPr="005C78BF" w:rsidRDefault="006D7B5D" w:rsidP="002F17C6">
      <w:pPr>
        <w:pStyle w:val="Akapitzlist"/>
        <w:suppressAutoHyphens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 xml:space="preserve">Dodatkowe opracowania : </w:t>
      </w:r>
    </w:p>
    <w:p w:rsidR="002D7764" w:rsidRPr="005C78BF" w:rsidRDefault="002D7764" w:rsidP="002F17C6">
      <w:pPr>
        <w:pStyle w:val="Akapitzlist1"/>
        <w:numPr>
          <w:ilvl w:val="1"/>
          <w:numId w:val="8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C78BF">
        <w:rPr>
          <w:rFonts w:eastAsia="Calibri"/>
          <w:sz w:val="24"/>
          <w:szCs w:val="24"/>
          <w:lang w:eastAsia="en-US"/>
        </w:rPr>
        <w:t>wykonanie przedmi</w:t>
      </w:r>
      <w:r w:rsidR="00BC675F" w:rsidRPr="005C78BF">
        <w:rPr>
          <w:rFonts w:eastAsia="Calibri"/>
          <w:sz w:val="24"/>
          <w:szCs w:val="24"/>
          <w:lang w:eastAsia="en-US"/>
        </w:rPr>
        <w:t>arów i kosztorysów – 2</w:t>
      </w:r>
      <w:r w:rsidR="005C78BF">
        <w:rPr>
          <w:rFonts w:eastAsia="Calibri"/>
          <w:sz w:val="24"/>
          <w:szCs w:val="24"/>
          <w:lang w:eastAsia="en-US"/>
        </w:rPr>
        <w:t xml:space="preserve"> </w:t>
      </w:r>
      <w:r w:rsidR="00BC675F" w:rsidRPr="005C78BF">
        <w:rPr>
          <w:rFonts w:eastAsia="Calibri"/>
          <w:sz w:val="24"/>
          <w:szCs w:val="24"/>
          <w:lang w:eastAsia="en-US"/>
        </w:rPr>
        <w:t>komplety dla każdego projektu</w:t>
      </w:r>
      <w:r w:rsidR="005C78BF">
        <w:rPr>
          <w:rFonts w:eastAsia="Calibri"/>
          <w:sz w:val="24"/>
          <w:szCs w:val="24"/>
          <w:lang w:eastAsia="en-US"/>
        </w:rPr>
        <w:t xml:space="preserve"> oddzielnie,</w:t>
      </w:r>
    </w:p>
    <w:p w:rsidR="002D7764" w:rsidRPr="005C78BF" w:rsidRDefault="002D7764" w:rsidP="002F17C6">
      <w:pPr>
        <w:pStyle w:val="Akapitzlist1"/>
        <w:numPr>
          <w:ilvl w:val="1"/>
          <w:numId w:val="8"/>
        </w:num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C78BF">
        <w:rPr>
          <w:rFonts w:eastAsia="Calibri"/>
          <w:sz w:val="24"/>
          <w:szCs w:val="24"/>
          <w:lang w:eastAsia="en-US"/>
        </w:rPr>
        <w:t>wykonanie specyfikacji technicznych wykonania i odbioru robót montażowych,</w:t>
      </w:r>
    </w:p>
    <w:p w:rsidR="002D7764" w:rsidRPr="005C78BF" w:rsidRDefault="002D7764" w:rsidP="002F17C6">
      <w:pPr>
        <w:pStyle w:val="Akapitzlist1"/>
        <w:numPr>
          <w:ilvl w:val="1"/>
          <w:numId w:val="8"/>
        </w:numPr>
        <w:spacing w:line="276" w:lineRule="auto"/>
        <w:ind w:left="993" w:hanging="284"/>
        <w:jc w:val="both"/>
        <w:rPr>
          <w:rFonts w:eastAsia="Calibri"/>
          <w:sz w:val="24"/>
          <w:szCs w:val="24"/>
          <w:lang w:eastAsia="en-US"/>
        </w:rPr>
      </w:pPr>
      <w:r w:rsidRPr="005C78BF">
        <w:rPr>
          <w:rFonts w:eastAsia="Calibri"/>
          <w:sz w:val="24"/>
          <w:szCs w:val="24"/>
          <w:lang w:eastAsia="en-US"/>
        </w:rPr>
        <w:lastRenderedPageBreak/>
        <w:t>wykonanie kompletu dokumentacji (przedmiar, kosztorys, specyfikacja techniczna) w wersji elektronicznej w</w:t>
      </w:r>
      <w:r w:rsidR="005C78BF">
        <w:rPr>
          <w:rFonts w:eastAsia="Calibri"/>
          <w:sz w:val="24"/>
          <w:szCs w:val="24"/>
          <w:lang w:eastAsia="en-US"/>
        </w:rPr>
        <w:t xml:space="preserve"> formacie </w:t>
      </w:r>
      <w:r w:rsidR="00BC675F" w:rsidRPr="005C78BF">
        <w:rPr>
          <w:rFonts w:eastAsia="Calibri"/>
          <w:sz w:val="24"/>
          <w:szCs w:val="24"/>
          <w:lang w:eastAsia="en-US"/>
        </w:rPr>
        <w:t xml:space="preserve">pdf na płycie CD/DVD dla każdego projektu oddzielnie. </w:t>
      </w:r>
    </w:p>
    <w:p w:rsidR="001C62CA" w:rsidRDefault="001C62CA" w:rsidP="002F17C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C78BF" w:rsidRPr="005C78BF" w:rsidRDefault="00BA1BA0" w:rsidP="002F17C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C78BF">
        <w:rPr>
          <w:rFonts w:ascii="Times New Roman" w:hAnsi="Times New Roman" w:cs="Times New Roman"/>
          <w:sz w:val="24"/>
          <w:szCs w:val="24"/>
        </w:rPr>
        <w:t>Dane obiektu:</w:t>
      </w:r>
    </w:p>
    <w:p w:rsidR="00184340" w:rsidRPr="009B3BC1" w:rsidRDefault="009B3BC1" w:rsidP="002F17C6">
      <w:pPr>
        <w:pStyle w:val="Bezodstpw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Obiekt położony n</w:t>
      </w:r>
      <w:r w:rsidR="0009481B" w:rsidRPr="005C78BF">
        <w:rPr>
          <w:rFonts w:ascii="Times New Roman" w:hAnsi="Times New Roman" w:cs="Times New Roman"/>
          <w:sz w:val="24"/>
          <w:szCs w:val="24"/>
        </w:rPr>
        <w:t>a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działce nr 639/11 z 1965 i 639/9 z 1973 nr działki ewidencyjnej 17/4 1-05-52. </w:t>
      </w:r>
      <w:r w:rsidR="00184340" w:rsidRPr="005C78BF">
        <w:rPr>
          <w:rFonts w:ascii="Times New Roman" w:hAnsi="Times New Roman" w:cs="Times New Roman"/>
          <w:bCs/>
          <w:sz w:val="24"/>
          <w:szCs w:val="24"/>
        </w:rPr>
        <w:t xml:space="preserve">Budynek jest wpisany do rejestru zabytków – pozycja </w:t>
      </w:r>
      <w:r w:rsidR="00184340" w:rsidRPr="005C78BF">
        <w:rPr>
          <w:rFonts w:ascii="Times New Roman" w:hAnsi="Times New Roman" w:cs="Times New Roman"/>
          <w:sz w:val="24"/>
          <w:szCs w:val="24"/>
        </w:rPr>
        <w:t>639/11 z 1965 i 639/9 z 1973</w:t>
      </w:r>
      <w:r>
        <w:rPr>
          <w:rFonts w:ascii="Times New Roman" w:hAnsi="Times New Roman" w:cs="Times New Roman"/>
          <w:sz w:val="24"/>
          <w:szCs w:val="24"/>
        </w:rPr>
        <w:t>.</w:t>
      </w:r>
      <w:r w:rsidR="001C62CA" w:rsidRPr="009B3BC1">
        <w:rPr>
          <w:rFonts w:ascii="Times New Roman" w:hAnsi="Times New Roman" w:cs="Times New Roman"/>
          <w:b/>
          <w:sz w:val="24"/>
          <w:szCs w:val="24"/>
        </w:rPr>
        <w:t xml:space="preserve">Muzeum Plakatu w Wilanowie  ul. St. Kostki Potockiego 10/16,02-958 Warszawa. </w:t>
      </w:r>
    </w:p>
    <w:p w:rsidR="00D372BA" w:rsidRPr="005C78BF" w:rsidRDefault="00184340" w:rsidP="002F17C6">
      <w:pPr>
        <w:jc w:val="both"/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 xml:space="preserve"> </w:t>
      </w:r>
      <w:r w:rsidR="001C62CA" w:rsidRPr="005C78BF">
        <w:rPr>
          <w:rFonts w:ascii="Times New Roman" w:hAnsi="Times New Roman" w:cs="Times New Roman"/>
          <w:sz w:val="24"/>
          <w:szCs w:val="24"/>
        </w:rPr>
        <w:tab/>
      </w:r>
    </w:p>
    <w:p w:rsidR="00184340" w:rsidRPr="005C78BF" w:rsidRDefault="009B3BC1" w:rsidP="002F17C6">
      <w:pPr>
        <w:ind w:left="70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Zakres planowanych prac:</w:t>
      </w:r>
    </w:p>
    <w:p w:rsidR="00184340" w:rsidRPr="005C78BF" w:rsidRDefault="0009481B" w:rsidP="002F17C6">
      <w:pPr>
        <w:pStyle w:val="Akapitzlist"/>
        <w:numPr>
          <w:ilvl w:val="1"/>
          <w:numId w:val="3"/>
        </w:numPr>
        <w:suppressAutoHyphens w:val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  <w:lang w:eastAsia="ar-SA"/>
        </w:rPr>
        <w:t>Wykonać inwentaryzację</w:t>
      </w:r>
      <w:r w:rsidR="00184340" w:rsidRPr="005C78BF">
        <w:rPr>
          <w:rFonts w:ascii="Times New Roman" w:hAnsi="Times New Roman" w:cs="Times New Roman"/>
          <w:sz w:val="24"/>
          <w:szCs w:val="24"/>
          <w:lang w:eastAsia="ar-SA"/>
        </w:rPr>
        <w:t xml:space="preserve"> stanu technicznego fundamentów zabytkowej fasady Muzeum Plakatu wraz z pylonami.</w:t>
      </w:r>
    </w:p>
    <w:p w:rsidR="00184340" w:rsidRPr="005C78BF" w:rsidRDefault="00184340" w:rsidP="002F17C6">
      <w:pPr>
        <w:pStyle w:val="Akapitzlist"/>
        <w:numPr>
          <w:ilvl w:val="1"/>
          <w:numId w:val="3"/>
        </w:numPr>
        <w:suppressAutoHyphens w:val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  <w:lang w:eastAsia="ar-SA"/>
        </w:rPr>
        <w:t>W ramach inwentaryzacji opracować szczegółowy stan zachowania tynków cementowo wapiennych.</w:t>
      </w:r>
    </w:p>
    <w:p w:rsidR="00184340" w:rsidRPr="005C78BF" w:rsidRDefault="00184340" w:rsidP="002F17C6">
      <w:pPr>
        <w:pStyle w:val="Akapitzlist"/>
        <w:numPr>
          <w:ilvl w:val="1"/>
          <w:numId w:val="3"/>
        </w:numPr>
        <w:suppressAutoHyphens w:val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  <w:lang w:eastAsia="ar-SA"/>
        </w:rPr>
        <w:t xml:space="preserve">Dokonać szczegółowego zachowania </w:t>
      </w:r>
      <w:r w:rsidR="0009481B" w:rsidRPr="005C78BF">
        <w:rPr>
          <w:rFonts w:ascii="Times New Roman" w:hAnsi="Times New Roman" w:cs="Times New Roman"/>
          <w:sz w:val="24"/>
          <w:szCs w:val="24"/>
          <w:lang w:eastAsia="ar-SA"/>
        </w:rPr>
        <w:t>cokołów z</w:t>
      </w:r>
      <w:r w:rsidRPr="005C78BF">
        <w:rPr>
          <w:rFonts w:ascii="Times New Roman" w:hAnsi="Times New Roman" w:cs="Times New Roman"/>
          <w:sz w:val="24"/>
          <w:szCs w:val="24"/>
          <w:lang w:eastAsia="ar-SA"/>
        </w:rPr>
        <w:t xml:space="preserve"> piaskowca</w:t>
      </w:r>
      <w:r w:rsidR="009B3BC1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Pr="005C78BF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4F08E8" w:rsidRPr="004F08E8" w:rsidRDefault="00184340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BC1">
        <w:rPr>
          <w:rFonts w:ascii="Times New Roman" w:hAnsi="Times New Roman" w:cs="Times New Roman"/>
          <w:sz w:val="24"/>
          <w:szCs w:val="24"/>
          <w:lang w:eastAsia="ar-SA"/>
        </w:rPr>
        <w:t>Dokonać szczegółowej inwentar</w:t>
      </w:r>
      <w:r w:rsidR="009B3BC1" w:rsidRPr="009B3BC1">
        <w:rPr>
          <w:rFonts w:ascii="Times New Roman" w:hAnsi="Times New Roman" w:cs="Times New Roman"/>
          <w:sz w:val="24"/>
          <w:szCs w:val="24"/>
          <w:lang w:eastAsia="ar-SA"/>
        </w:rPr>
        <w:t>yzacji stanu zachowania</w:t>
      </w:r>
      <w:r w:rsidR="0009481B" w:rsidRPr="009B3BC1">
        <w:rPr>
          <w:rFonts w:ascii="Times New Roman" w:hAnsi="Times New Roman" w:cs="Times New Roman"/>
          <w:sz w:val="24"/>
          <w:szCs w:val="24"/>
          <w:lang w:eastAsia="ar-SA"/>
        </w:rPr>
        <w:t xml:space="preserve"> ozdobnego</w:t>
      </w:r>
      <w:r w:rsidR="0009481B" w:rsidRPr="009B3BC1">
        <w:rPr>
          <w:rFonts w:ascii="Times New Roman" w:hAnsi="Times New Roman" w:cs="Times New Roman"/>
          <w:sz w:val="24"/>
          <w:szCs w:val="24"/>
        </w:rPr>
        <w:t xml:space="preserve"> pilastru</w:t>
      </w:r>
      <w:r w:rsidRPr="009B3BC1">
        <w:rPr>
          <w:rFonts w:ascii="Times New Roman" w:hAnsi="Times New Roman" w:cs="Times New Roman"/>
          <w:sz w:val="24"/>
          <w:szCs w:val="24"/>
        </w:rPr>
        <w:t xml:space="preserve"> wykonanego w tynku</w:t>
      </w:r>
      <w:r w:rsidR="009B3BC1" w:rsidRPr="009B3BC1">
        <w:rPr>
          <w:rFonts w:ascii="Times New Roman" w:hAnsi="Times New Roman" w:cs="Times New Roman"/>
          <w:sz w:val="24"/>
          <w:szCs w:val="24"/>
        </w:rPr>
        <w:t>,</w:t>
      </w:r>
      <w:r w:rsidRPr="009B3BC1">
        <w:rPr>
          <w:rFonts w:ascii="Times New Roman" w:hAnsi="Times New Roman" w:cs="Times New Roman"/>
          <w:sz w:val="24"/>
          <w:szCs w:val="24"/>
        </w:rPr>
        <w:t xml:space="preserve"> zdobione</w:t>
      </w:r>
      <w:r w:rsidR="009B3BC1" w:rsidRPr="009B3BC1">
        <w:rPr>
          <w:rFonts w:ascii="Times New Roman" w:hAnsi="Times New Roman" w:cs="Times New Roman"/>
          <w:sz w:val="24"/>
          <w:szCs w:val="24"/>
        </w:rPr>
        <w:t xml:space="preserve">go </w:t>
      </w:r>
      <w:r w:rsidRPr="009B3BC1">
        <w:rPr>
          <w:rFonts w:ascii="Times New Roman" w:hAnsi="Times New Roman" w:cs="Times New Roman"/>
          <w:sz w:val="24"/>
          <w:szCs w:val="24"/>
        </w:rPr>
        <w:t>w przestrzeni okapowej orna</w:t>
      </w:r>
      <w:r w:rsidR="009B3BC1" w:rsidRPr="009B3BC1">
        <w:rPr>
          <w:rFonts w:ascii="Times New Roman" w:hAnsi="Times New Roman" w:cs="Times New Roman"/>
          <w:sz w:val="24"/>
          <w:szCs w:val="24"/>
        </w:rPr>
        <w:t>mentami zwieńczonymi</w:t>
      </w:r>
      <w:r w:rsidR="00445828" w:rsidRPr="009B3BC1">
        <w:rPr>
          <w:rFonts w:ascii="Times New Roman" w:hAnsi="Times New Roman" w:cs="Times New Roman"/>
          <w:sz w:val="24"/>
          <w:szCs w:val="24"/>
        </w:rPr>
        <w:t xml:space="preserve"> zdobionymi g</w:t>
      </w:r>
      <w:r w:rsidR="004F08E8">
        <w:rPr>
          <w:rFonts w:ascii="Times New Roman" w:hAnsi="Times New Roman" w:cs="Times New Roman"/>
          <w:sz w:val="24"/>
          <w:szCs w:val="24"/>
        </w:rPr>
        <w:t>łowicami.</w:t>
      </w:r>
    </w:p>
    <w:p w:rsidR="00184340" w:rsidRPr="005C78BF" w:rsidRDefault="00184340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 xml:space="preserve">Drzwi wejściowe przeszklone o konstrukcji </w:t>
      </w:r>
      <w:r w:rsidR="0009481B" w:rsidRPr="005C78BF">
        <w:rPr>
          <w:rFonts w:ascii="Times New Roman" w:hAnsi="Times New Roman" w:cs="Times New Roman"/>
          <w:sz w:val="24"/>
          <w:szCs w:val="24"/>
        </w:rPr>
        <w:t>z ciepłego</w:t>
      </w:r>
      <w:r w:rsidRPr="005C78BF">
        <w:rPr>
          <w:rFonts w:ascii="Times New Roman" w:hAnsi="Times New Roman" w:cs="Times New Roman"/>
          <w:sz w:val="24"/>
          <w:szCs w:val="24"/>
        </w:rPr>
        <w:t xml:space="preserve"> aluminium </w:t>
      </w:r>
      <w:r w:rsidR="0009481B" w:rsidRPr="005C78BF">
        <w:rPr>
          <w:rFonts w:ascii="Times New Roman" w:hAnsi="Times New Roman" w:cs="Times New Roman"/>
          <w:sz w:val="24"/>
          <w:szCs w:val="24"/>
        </w:rPr>
        <w:t>zamknięte z</w:t>
      </w:r>
      <w:r w:rsidRPr="005C78BF">
        <w:rPr>
          <w:rFonts w:ascii="Times New Roman" w:hAnsi="Times New Roman" w:cs="Times New Roman"/>
          <w:sz w:val="24"/>
          <w:szCs w:val="24"/>
        </w:rPr>
        <w:t xml:space="preserve"> profilowanym gzymsem w kształcie łuku koszowego z </w:t>
      </w:r>
      <w:r w:rsidR="004F08E8" w:rsidRPr="004F08E8">
        <w:rPr>
          <w:rFonts w:ascii="Times New Roman" w:hAnsi="Times New Roman" w:cs="Times New Roman"/>
          <w:sz w:val="24"/>
          <w:szCs w:val="24"/>
        </w:rPr>
        <w:t>na</w:t>
      </w:r>
      <w:r w:rsidR="004F08E8">
        <w:rPr>
          <w:rFonts w:ascii="Times New Roman" w:hAnsi="Times New Roman" w:cs="Times New Roman"/>
          <w:sz w:val="24"/>
          <w:szCs w:val="24"/>
        </w:rPr>
        <w:t xml:space="preserve">świetleniem </w:t>
      </w:r>
      <w:r w:rsidRPr="005C78BF">
        <w:rPr>
          <w:rFonts w:ascii="Times New Roman" w:hAnsi="Times New Roman" w:cs="Times New Roman"/>
          <w:sz w:val="24"/>
          <w:szCs w:val="24"/>
        </w:rPr>
        <w:t xml:space="preserve">wspartym na pilastrach toskańskich. Ryzalit zwieńczony trójkątnym gzymsem, zdobiony dodatkowo okrągłym otworem. </w:t>
      </w:r>
    </w:p>
    <w:p w:rsidR="00184340" w:rsidRPr="005C78BF" w:rsidRDefault="00184340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>W ramach programu</w:t>
      </w:r>
      <w:r w:rsidR="009B3BC1">
        <w:rPr>
          <w:rFonts w:ascii="Times New Roman" w:hAnsi="Times New Roman" w:cs="Times New Roman"/>
          <w:sz w:val="24"/>
          <w:szCs w:val="24"/>
        </w:rPr>
        <w:t xml:space="preserve"> konserwatorskiego wykonać pełną</w:t>
      </w:r>
      <w:r w:rsidRPr="005C78BF">
        <w:rPr>
          <w:rFonts w:ascii="Times New Roman" w:hAnsi="Times New Roman" w:cs="Times New Roman"/>
          <w:sz w:val="24"/>
          <w:szCs w:val="24"/>
        </w:rPr>
        <w:t xml:space="preserve"> dokumentację techniczną w uzgodnieniu z Właścicielem Muzeum Pałac Króla Jana III w Wilanowie.</w:t>
      </w:r>
    </w:p>
    <w:p w:rsidR="00184340" w:rsidRPr="005C78BF" w:rsidRDefault="00184340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 xml:space="preserve">W </w:t>
      </w:r>
      <w:r w:rsidR="0009481B" w:rsidRPr="005C78BF">
        <w:rPr>
          <w:rFonts w:ascii="Times New Roman" w:hAnsi="Times New Roman" w:cs="Times New Roman"/>
          <w:sz w:val="24"/>
          <w:szCs w:val="24"/>
        </w:rPr>
        <w:t>ramach modernizacji</w:t>
      </w:r>
      <w:r w:rsidRPr="005C78BF">
        <w:rPr>
          <w:rFonts w:ascii="Times New Roman" w:hAnsi="Times New Roman" w:cs="Times New Roman"/>
          <w:sz w:val="24"/>
          <w:szCs w:val="24"/>
        </w:rPr>
        <w:t xml:space="preserve"> zostanie wykonana termoizolacja fundamentów fasady</w:t>
      </w:r>
    </w:p>
    <w:p w:rsidR="00184340" w:rsidRPr="005C78BF" w:rsidRDefault="0009481B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>Elewacja wraz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z pylonami od strony </w:t>
      </w:r>
      <w:r w:rsidRPr="005C78BF">
        <w:rPr>
          <w:rFonts w:ascii="Times New Roman" w:hAnsi="Times New Roman" w:cs="Times New Roman"/>
          <w:sz w:val="24"/>
          <w:szCs w:val="24"/>
        </w:rPr>
        <w:t>północnej zostanie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</w:t>
      </w:r>
      <w:r w:rsidRPr="005C78BF">
        <w:rPr>
          <w:rFonts w:ascii="Times New Roman" w:hAnsi="Times New Roman" w:cs="Times New Roman"/>
          <w:sz w:val="24"/>
          <w:szCs w:val="24"/>
        </w:rPr>
        <w:t>całkowicie odrestaurowana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i wykonane </w:t>
      </w:r>
      <w:r w:rsidR="009B3BC1">
        <w:rPr>
          <w:rFonts w:ascii="Times New Roman" w:hAnsi="Times New Roman" w:cs="Times New Roman"/>
          <w:sz w:val="24"/>
          <w:szCs w:val="24"/>
        </w:rPr>
        <w:t xml:space="preserve">zostaną </w:t>
      </w:r>
      <w:r w:rsidR="00184340" w:rsidRPr="005C78BF">
        <w:rPr>
          <w:rFonts w:ascii="Times New Roman" w:hAnsi="Times New Roman" w:cs="Times New Roman"/>
          <w:sz w:val="24"/>
          <w:szCs w:val="24"/>
        </w:rPr>
        <w:t>zabiegi konserwa</w:t>
      </w:r>
      <w:r w:rsidR="009B3BC1">
        <w:rPr>
          <w:rFonts w:ascii="Times New Roman" w:hAnsi="Times New Roman" w:cs="Times New Roman"/>
          <w:sz w:val="24"/>
          <w:szCs w:val="24"/>
        </w:rPr>
        <w:t>torskie.</w:t>
      </w:r>
      <w:r w:rsidR="00F227E3" w:rsidRPr="005C78BF">
        <w:rPr>
          <w:rFonts w:ascii="Times New Roman" w:hAnsi="Times New Roman" w:cs="Times New Roman"/>
          <w:sz w:val="24"/>
          <w:szCs w:val="24"/>
        </w:rPr>
        <w:t xml:space="preserve"> Z zabytkowej </w:t>
      </w:r>
      <w:r w:rsidRPr="005C78BF">
        <w:rPr>
          <w:rFonts w:ascii="Times New Roman" w:hAnsi="Times New Roman" w:cs="Times New Roman"/>
          <w:sz w:val="24"/>
          <w:szCs w:val="24"/>
        </w:rPr>
        <w:t>elewacji zostaną usunięte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widoczne zmiany erozyjne tynku, </w:t>
      </w:r>
      <w:r w:rsidRPr="005C78BF">
        <w:rPr>
          <w:rFonts w:ascii="Times New Roman" w:hAnsi="Times New Roman" w:cs="Times New Roman"/>
          <w:sz w:val="24"/>
          <w:szCs w:val="24"/>
        </w:rPr>
        <w:t>przebarwienia, łuszcząca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się i odpadająca farba, elementów kamiennych. </w:t>
      </w:r>
    </w:p>
    <w:p w:rsidR="00184340" w:rsidRPr="005C78BF" w:rsidRDefault="00163FCE" w:rsidP="002F17C6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Elewacja frontowa </w:t>
      </w:r>
      <w:r w:rsidR="009B3BC1">
        <w:rPr>
          <w:rFonts w:ascii="Times New Roman" w:hAnsi="Times New Roman" w:cs="Times New Roman"/>
          <w:sz w:val="24"/>
          <w:szCs w:val="24"/>
        </w:rPr>
        <w:t>północna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– pseudo </w:t>
      </w:r>
      <w:r w:rsidR="0009481B" w:rsidRPr="005C78BF">
        <w:rPr>
          <w:rFonts w:ascii="Times New Roman" w:hAnsi="Times New Roman" w:cs="Times New Roman"/>
          <w:sz w:val="24"/>
          <w:szCs w:val="24"/>
        </w:rPr>
        <w:t>ryzalit zwieńczony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trójkątnym frontonem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</w:t>
      </w:r>
      <w:r w:rsidR="000A6499">
        <w:rPr>
          <w:rFonts w:ascii="Times New Roman" w:hAnsi="Times New Roman" w:cs="Times New Roman"/>
          <w:sz w:val="24"/>
          <w:szCs w:val="24"/>
        </w:rPr>
        <w:t>z wyst</w:t>
      </w:r>
      <w:r w:rsidR="002F17C6">
        <w:rPr>
          <w:rFonts w:ascii="Times New Roman" w:hAnsi="Times New Roman" w:cs="Times New Roman"/>
          <w:sz w:val="24"/>
          <w:szCs w:val="24"/>
        </w:rPr>
        <w:t xml:space="preserve">rojem architektonicznym i motywem </w:t>
      </w:r>
      <w:r w:rsidR="000A6499">
        <w:rPr>
          <w:rFonts w:ascii="Times New Roman" w:hAnsi="Times New Roman" w:cs="Times New Roman"/>
          <w:sz w:val="24"/>
          <w:szCs w:val="24"/>
        </w:rPr>
        <w:t xml:space="preserve"> rzeźbiarski</w:t>
      </w:r>
      <w:r w:rsidR="002F17C6">
        <w:rPr>
          <w:rFonts w:ascii="Times New Roman" w:hAnsi="Times New Roman" w:cs="Times New Roman"/>
          <w:sz w:val="24"/>
          <w:szCs w:val="24"/>
        </w:rPr>
        <w:t xml:space="preserve">m </w:t>
      </w:r>
      <w:r w:rsidR="000A6499">
        <w:rPr>
          <w:rFonts w:ascii="Times New Roman" w:hAnsi="Times New Roman" w:cs="Times New Roman"/>
          <w:sz w:val="24"/>
          <w:szCs w:val="24"/>
        </w:rPr>
        <w:t xml:space="preserve"> uwypuklające rytm podziałów na płaszczyznach starszej części elewacji</w:t>
      </w:r>
      <w:r w:rsidR="002F17C6">
        <w:rPr>
          <w:rFonts w:ascii="Times New Roman" w:hAnsi="Times New Roman" w:cs="Times New Roman"/>
          <w:sz w:val="24"/>
          <w:szCs w:val="24"/>
        </w:rPr>
        <w:t>,</w:t>
      </w:r>
      <w:r w:rsidR="000A6499">
        <w:rPr>
          <w:rFonts w:ascii="Times New Roman" w:hAnsi="Times New Roman" w:cs="Times New Roman"/>
          <w:sz w:val="24"/>
          <w:szCs w:val="24"/>
        </w:rPr>
        <w:t xml:space="preserve"> opracowan</w:t>
      </w:r>
      <w:r w:rsidR="002F17C6">
        <w:rPr>
          <w:rFonts w:ascii="Times New Roman" w:hAnsi="Times New Roman" w:cs="Times New Roman"/>
          <w:sz w:val="24"/>
          <w:szCs w:val="24"/>
        </w:rPr>
        <w:t xml:space="preserve">ej </w:t>
      </w:r>
      <w:r w:rsidR="000A6499">
        <w:rPr>
          <w:rFonts w:ascii="Times New Roman" w:hAnsi="Times New Roman" w:cs="Times New Roman"/>
          <w:sz w:val="24"/>
          <w:szCs w:val="24"/>
        </w:rPr>
        <w:t>metodami sztukatorskimi</w:t>
      </w:r>
      <w:r w:rsidR="00184340" w:rsidRPr="005C78BF">
        <w:rPr>
          <w:rFonts w:ascii="Times New Roman" w:hAnsi="Times New Roman" w:cs="Times New Roman"/>
          <w:sz w:val="24"/>
          <w:szCs w:val="24"/>
        </w:rPr>
        <w:t>. Otwór drzwiowy zamknięty łukiem koszowym, ujęty portalem w formie pilastrów podtrzymujących wydatny, bogato profilowany gzyms. Kondygnacja rozetkami pośrodku.</w:t>
      </w:r>
    </w:p>
    <w:p w:rsidR="00184340" w:rsidRPr="005C78BF" w:rsidRDefault="004F08E8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 Zaprojektować wymianę obróbek </w:t>
      </w:r>
      <w:r w:rsidRPr="004F08E8">
        <w:rPr>
          <w:rFonts w:ascii="Times New Roman" w:hAnsi="Times New Roman" w:cs="Times New Roman"/>
          <w:sz w:val="24"/>
          <w:szCs w:val="24"/>
        </w:rPr>
        <w:t>blacharskich</w:t>
      </w:r>
      <w:r w:rsidR="00184340" w:rsidRPr="004F08E8">
        <w:rPr>
          <w:rFonts w:ascii="Times New Roman" w:hAnsi="Times New Roman" w:cs="Times New Roman"/>
          <w:sz w:val="24"/>
          <w:szCs w:val="24"/>
        </w:rPr>
        <w:t xml:space="preserve">  w tym</w:t>
      </w:r>
      <w:r w:rsidRPr="004F08E8">
        <w:rPr>
          <w:rFonts w:ascii="Times New Roman" w:hAnsi="Times New Roman" w:cs="Times New Roman"/>
          <w:sz w:val="24"/>
          <w:szCs w:val="24"/>
        </w:rPr>
        <w:t>:</w:t>
      </w:r>
      <w:r w:rsidR="00184340" w:rsidRPr="004F08E8">
        <w:rPr>
          <w:rFonts w:ascii="Times New Roman" w:hAnsi="Times New Roman" w:cs="Times New Roman"/>
          <w:sz w:val="24"/>
          <w:szCs w:val="24"/>
        </w:rPr>
        <w:t xml:space="preserve"> rynny i rury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odprowadzające wody deszczowe.</w:t>
      </w:r>
    </w:p>
    <w:p w:rsidR="00184340" w:rsidRPr="005C78BF" w:rsidRDefault="0009481B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>Wykonać kolejną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</w:t>
      </w:r>
      <w:r w:rsidRPr="005C78BF">
        <w:rPr>
          <w:rFonts w:ascii="Times New Roman" w:hAnsi="Times New Roman" w:cs="Times New Roman"/>
          <w:sz w:val="24"/>
          <w:szCs w:val="24"/>
        </w:rPr>
        <w:t>pełną konserwację</w:t>
      </w:r>
      <w:r w:rsidR="00184340" w:rsidRPr="005C78BF">
        <w:rPr>
          <w:rFonts w:ascii="Times New Roman" w:hAnsi="Times New Roman" w:cs="Times New Roman"/>
          <w:sz w:val="24"/>
          <w:szCs w:val="24"/>
        </w:rPr>
        <w:t xml:space="preserve"> zabytkowych koni z piaskowca wraz z zabudową. Konie są narażone na dewastację i erozję na skutek zalegania śniegu i opady deszczów kwaśnych. </w:t>
      </w:r>
    </w:p>
    <w:p w:rsidR="00F9531A" w:rsidRPr="005C78BF" w:rsidRDefault="00F9531A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>Zaprojektować wykonanie termoizolacji ściany wschodniej i zachodniej wraz z zabezpieczeniem fundamentów.</w:t>
      </w:r>
    </w:p>
    <w:p w:rsidR="00F9531A" w:rsidRPr="005C78BF" w:rsidRDefault="00F9531A" w:rsidP="002F17C6">
      <w:pPr>
        <w:pStyle w:val="Akapitzlist"/>
        <w:numPr>
          <w:ilvl w:val="1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C78BF">
        <w:rPr>
          <w:rFonts w:ascii="Times New Roman" w:hAnsi="Times New Roman" w:cs="Times New Roman"/>
          <w:sz w:val="24"/>
          <w:szCs w:val="24"/>
        </w:rPr>
        <w:t>Projekt termoizolacji dachu ( tarczownic ) z wymianą izolacji, ociepleni</w:t>
      </w:r>
      <w:r w:rsidR="00EA37F9">
        <w:rPr>
          <w:rFonts w:ascii="Times New Roman" w:hAnsi="Times New Roman" w:cs="Times New Roman"/>
          <w:sz w:val="24"/>
          <w:szCs w:val="24"/>
        </w:rPr>
        <w:t>a, papy i obróbek blacharskich oraz</w:t>
      </w:r>
      <w:r w:rsidRPr="005C78BF">
        <w:rPr>
          <w:rFonts w:ascii="Times New Roman" w:hAnsi="Times New Roman" w:cs="Times New Roman"/>
          <w:sz w:val="24"/>
          <w:szCs w:val="24"/>
        </w:rPr>
        <w:t xml:space="preserve"> rur spustowych. </w:t>
      </w:r>
    </w:p>
    <w:p w:rsidR="00184340" w:rsidRPr="005C78BF" w:rsidRDefault="00184340" w:rsidP="002F17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4340" w:rsidRDefault="00184340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Jest możliwość wizji lokalnej i kontakt z Kierownikiem Administracyjno – </w:t>
      </w:r>
      <w:r w:rsidR="0009481B" w:rsidRPr="005C78BF">
        <w:rPr>
          <w:rFonts w:ascii="Times New Roman" w:eastAsia="Times New Roman" w:hAnsi="Times New Roman" w:cs="Times New Roman"/>
          <w:sz w:val="24"/>
          <w:szCs w:val="24"/>
        </w:rPr>
        <w:t>Technicznym pod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nr tel. 502170718, po uprzednim umówieni</w:t>
      </w:r>
      <w:r w:rsidR="005759C4" w:rsidRPr="005C78BF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wizyty w Muzeum.  </w:t>
      </w:r>
    </w:p>
    <w:p w:rsidR="004F08E8" w:rsidRPr="005C78BF" w:rsidRDefault="004F08E8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4340" w:rsidRPr="005C78BF" w:rsidRDefault="00184340" w:rsidP="002F17C6">
      <w:pPr>
        <w:pStyle w:val="Akapitzlist"/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8BF">
        <w:rPr>
          <w:rFonts w:ascii="Times New Roman" w:hAnsi="Times New Roman" w:cs="Times New Roman"/>
          <w:b/>
          <w:sz w:val="24"/>
          <w:szCs w:val="24"/>
        </w:rPr>
        <w:t xml:space="preserve">Termin realizacji przedmiotu zamówienia. </w:t>
      </w:r>
    </w:p>
    <w:p w:rsidR="00184340" w:rsidRPr="005C78BF" w:rsidRDefault="00184340" w:rsidP="002F17C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Times New Roman" w:eastAsia="Helvetica Neue" w:hAnsi="Times New Roman" w:cs="Times New Roman"/>
          <w:sz w:val="24"/>
          <w:szCs w:val="24"/>
        </w:rPr>
      </w:pPr>
      <w:r w:rsidRPr="005C78BF">
        <w:rPr>
          <w:rFonts w:ascii="Times New Roman" w:eastAsia="Helvetica Neue" w:hAnsi="Times New Roman" w:cs="Times New Roman"/>
          <w:sz w:val="24"/>
          <w:szCs w:val="24"/>
        </w:rPr>
        <w:t>Wykonawca zobowiązany będzie do realizacji przedmiotu umowy w terminie 30 dni licząc od daty podpisania umowy.</w:t>
      </w:r>
    </w:p>
    <w:p w:rsidR="00184340" w:rsidRPr="005C78BF" w:rsidRDefault="00184340" w:rsidP="002F17C6">
      <w:pPr>
        <w:pStyle w:val="Akapitzlist"/>
        <w:numPr>
          <w:ilvl w:val="0"/>
          <w:numId w:val="1"/>
        </w:numPr>
        <w:spacing w:after="0" w:line="312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8BF">
        <w:rPr>
          <w:rFonts w:ascii="Times New Roman" w:hAnsi="Times New Roman" w:cs="Times New Roman"/>
          <w:b/>
          <w:sz w:val="24"/>
          <w:szCs w:val="24"/>
        </w:rPr>
        <w:t>Szacunkowy</w:t>
      </w: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 xml:space="preserve"> koszt zamówienia. 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Helvetica Neue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IV. Forma przesłania wyceny.</w:t>
      </w:r>
    </w:p>
    <w:p w:rsidR="00184340" w:rsidRPr="005C78BF" w:rsidRDefault="00184340" w:rsidP="002F17C6">
      <w:pPr>
        <w:suppressAutoHyphens w:val="0"/>
        <w:spacing w:after="0" w:line="31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Prosimy o przesyłanie wyceny kosztów realizacji przedmiotu umowy na adres mailowy:</w:t>
      </w:r>
      <w:r w:rsidRPr="005C78BF">
        <w:rPr>
          <w:rFonts w:ascii="Times New Roman" w:hAnsi="Times New Roman" w:cs="Times New Roman"/>
          <w:sz w:val="24"/>
          <w:szCs w:val="24"/>
        </w:rPr>
        <w:t xml:space="preserve"> pwojnowski@mnw.</w:t>
      </w:r>
      <w:r w:rsidR="00EA37F9">
        <w:rPr>
          <w:rFonts w:ascii="Times New Roman" w:hAnsi="Times New Roman" w:cs="Times New Roman"/>
          <w:sz w:val="24"/>
          <w:szCs w:val="24"/>
        </w:rPr>
        <w:t>a</w:t>
      </w:r>
      <w:r w:rsidR="0009481B" w:rsidRPr="005C78BF">
        <w:rPr>
          <w:rFonts w:ascii="Times New Roman" w:hAnsi="Times New Roman" w:cs="Times New Roman"/>
          <w:sz w:val="24"/>
          <w:szCs w:val="24"/>
        </w:rPr>
        <w:t>rt</w:t>
      </w:r>
      <w:r w:rsidRPr="005C78BF">
        <w:rPr>
          <w:rFonts w:ascii="Times New Roman" w:hAnsi="Times New Roman" w:cs="Times New Roman"/>
          <w:sz w:val="24"/>
          <w:szCs w:val="24"/>
        </w:rPr>
        <w:t xml:space="preserve">.pl </w:t>
      </w:r>
      <w:r w:rsidRPr="005C78B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 nieprzekraczalnym terminie do dnia </w:t>
      </w:r>
      <w:r w:rsidR="0048790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16 luty </w:t>
      </w:r>
      <w:r w:rsidR="00DB3A7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2022 r do godz. 09:00</w:t>
      </w:r>
    </w:p>
    <w:p w:rsidR="00184340" w:rsidRPr="005C78BF" w:rsidRDefault="00184340" w:rsidP="00184340">
      <w:pPr>
        <w:rPr>
          <w:rFonts w:ascii="Times New Roman" w:hAnsi="Times New Roman" w:cs="Times New Roman"/>
          <w:sz w:val="24"/>
          <w:szCs w:val="24"/>
        </w:rPr>
      </w:pPr>
    </w:p>
    <w:p w:rsidR="008536F4" w:rsidRPr="005C78BF" w:rsidRDefault="008536F4" w:rsidP="008536F4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</w:t>
      </w:r>
    </w:p>
    <w:p w:rsidR="00EA37F9" w:rsidRDefault="008536F4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(data, podpis osoby prowadzącej sprawę)</w:t>
      </w:r>
    </w:p>
    <w:p w:rsidR="00EA37F9" w:rsidRDefault="00EA37F9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8536F4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1BA0" w:rsidRDefault="00BA1BA0" w:rsidP="00EA37F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1B22" w:rsidRPr="005C78BF" w:rsidRDefault="00361B22" w:rsidP="00EA37F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>Załączniki:</w:t>
      </w:r>
    </w:p>
    <w:p w:rsidR="00361B22" w:rsidRPr="005C78BF" w:rsidRDefault="00361B22" w:rsidP="00361B2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>Opinia konserwatora Miasta Stołecznego Warszawy</w:t>
      </w:r>
    </w:p>
    <w:p w:rsidR="00361B22" w:rsidRPr="005C78BF" w:rsidRDefault="00361B22" w:rsidP="00361B2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>Projekt fasady Muzeum Plakatu w Wilanowie</w:t>
      </w:r>
    </w:p>
    <w:p w:rsidR="00361B22" w:rsidRPr="005C78BF" w:rsidRDefault="00361B22" w:rsidP="00361B2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>Projekt Fasady z ogrodzeniem</w:t>
      </w:r>
    </w:p>
    <w:p w:rsidR="00205D54" w:rsidRPr="005C78BF" w:rsidRDefault="00361B22" w:rsidP="00205D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</w:rPr>
        <w:t>Druk Szacunkowej oferty.</w:t>
      </w: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81430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3311987"/>
            <wp:effectExtent l="0" t="0" r="0" b="3175"/>
            <wp:docPr id="2" name="Obraz 2" descr="C:\Users\PWojnowski\Desktop\Remont fasady 2022\elewacja Muzeum Plakatu z Ogrodzeniem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Wojnowski\Desktop\Remont fasady 2022\elewacja Muzeum Plakatu z Ogrodzeniem 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11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760720" cy="4139473"/>
            <wp:effectExtent l="0" t="0" r="0" b="0"/>
            <wp:docPr id="3" name="Obraz 3" descr="C:\Users\PWojnowski\Desktop\Remont fasady 2022\neg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Wojnowski\Desktop\Remont fasady 2022\neg1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3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</w:p>
    <w:p w:rsidR="0029097F" w:rsidRPr="005C78BF" w:rsidRDefault="0029097F" w:rsidP="002909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PMingLiU" w:hAnsi="Times New Roman" w:cs="Times New Roman"/>
          <w:b/>
          <w:bCs/>
          <w:sz w:val="24"/>
          <w:szCs w:val="24"/>
        </w:rPr>
      </w:pPr>
      <w:r w:rsidRPr="005C78BF">
        <w:rPr>
          <w:rFonts w:ascii="Times New Roman" w:eastAsia="PMingLiU" w:hAnsi="Times New Roman" w:cs="Times New Roman"/>
          <w:b/>
          <w:bCs/>
          <w:sz w:val="24"/>
          <w:szCs w:val="24"/>
        </w:rPr>
        <w:t>Załącznik nr.4</w:t>
      </w:r>
    </w:p>
    <w:p w:rsidR="0029097F" w:rsidRPr="005C78BF" w:rsidRDefault="0009481B" w:rsidP="0029097F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b/>
          <w:sz w:val="24"/>
          <w:szCs w:val="24"/>
        </w:rPr>
        <w:t>Dane Wykonawcy</w:t>
      </w:r>
      <w:r w:rsidR="0029097F" w:rsidRPr="005C78BF">
        <w:rPr>
          <w:rFonts w:ascii="Times New Roman" w:eastAsia="Times New Roman" w:hAnsi="Times New Roman" w:cs="Times New Roman"/>
          <w:b/>
          <w:sz w:val="24"/>
          <w:szCs w:val="24"/>
        </w:rPr>
        <w:t xml:space="preserve"> (-ów):</w:t>
      </w:r>
    </w:p>
    <w:p w:rsidR="0029097F" w:rsidRPr="005C78BF" w:rsidRDefault="0009481B" w:rsidP="002909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Nazwa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>: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29097F" w:rsidRPr="005C78BF" w:rsidRDefault="0009481B" w:rsidP="002909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Adres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>: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ab/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29097F" w:rsidRPr="005C78BF" w:rsidRDefault="0029097F" w:rsidP="002909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NIP:              ……………………………</w:t>
      </w:r>
    </w:p>
    <w:p w:rsidR="0029097F" w:rsidRPr="005C78BF" w:rsidRDefault="0009481B" w:rsidP="002909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sz w:val="24"/>
          <w:szCs w:val="24"/>
        </w:rPr>
        <w:t>E-mail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>:</w:t>
      </w:r>
      <w:r w:rsidR="0029097F" w:rsidRPr="005C78BF"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</w:t>
      </w:r>
    </w:p>
    <w:p w:rsidR="0029097F" w:rsidRPr="005C78BF" w:rsidRDefault="0029097F" w:rsidP="0029097F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</w:rPr>
      </w:pPr>
    </w:p>
    <w:p w:rsidR="0029097F" w:rsidRPr="005C78BF" w:rsidRDefault="0029097F" w:rsidP="0029097F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PMingLiU" w:hAnsi="Times New Roman" w:cs="Times New Roman"/>
          <w:sz w:val="24"/>
          <w:szCs w:val="24"/>
        </w:rPr>
      </w:pPr>
    </w:p>
    <w:p w:rsidR="0029097F" w:rsidRPr="005C78BF" w:rsidRDefault="0029097F" w:rsidP="0029097F">
      <w:pPr>
        <w:ind w:right="253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OFERTA SZACUNKOWA </w:t>
      </w:r>
    </w:p>
    <w:p w:rsidR="0029097F" w:rsidRPr="005C78BF" w:rsidRDefault="0029097F" w:rsidP="002909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Opracowaniu programu konserwatorskiego zabytkowej fasady Muzeum Plakatu w Wilanowie, Oddział </w:t>
      </w:r>
      <w:r w:rsidR="0009481B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MNW, W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ramach opracowania wykonać dokumentację projektową rewitalizacji fasady </w:t>
      </w:r>
      <w:r w:rsidR="0009481B"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>łącznie z</w:t>
      </w:r>
      <w:r w:rsidRPr="005C78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termoizolacją pionową fundamentów i konserwacją elementów rzeźb. </w:t>
      </w:r>
    </w:p>
    <w:p w:rsidR="0029097F" w:rsidRPr="005C78BF" w:rsidRDefault="0029097F" w:rsidP="002909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9097F" w:rsidRPr="005C78BF" w:rsidRDefault="0029097F" w:rsidP="002909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Tabela-Siatka"/>
        <w:tblW w:w="1031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92"/>
        <w:gridCol w:w="2312"/>
        <w:gridCol w:w="3559"/>
        <w:gridCol w:w="1376"/>
        <w:gridCol w:w="892"/>
        <w:gridCol w:w="1380"/>
      </w:tblGrid>
      <w:tr w:rsidR="0029097F" w:rsidRPr="005C78BF" w:rsidTr="0029097F">
        <w:trPr>
          <w:trHeight w:val="586"/>
        </w:trPr>
        <w:tc>
          <w:tcPr>
            <w:tcW w:w="792" w:type="dxa"/>
            <w:vAlign w:val="center"/>
          </w:tcPr>
          <w:p w:rsidR="0029097F" w:rsidRPr="005C78BF" w:rsidRDefault="0029097F" w:rsidP="00792B51">
            <w:pPr>
              <w:ind w:right="2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871" w:type="dxa"/>
            <w:gridSpan w:val="2"/>
            <w:vAlign w:val="center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1376" w:type="dxa"/>
            <w:vAlign w:val="center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5C78BF">
              <w:rPr>
                <w:rFonts w:ascii="Times New Roman" w:hAnsi="Times New Roman" w:cs="Times New Roman"/>
                <w:sz w:val="24"/>
                <w:szCs w:val="24"/>
              </w:rPr>
              <w:br/>
              <w:t>netto [zł]</w:t>
            </w:r>
          </w:p>
        </w:tc>
        <w:tc>
          <w:tcPr>
            <w:tcW w:w="892" w:type="dxa"/>
            <w:vAlign w:val="center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>VAT [%]</w:t>
            </w:r>
          </w:p>
        </w:tc>
        <w:tc>
          <w:tcPr>
            <w:tcW w:w="1380" w:type="dxa"/>
            <w:vAlign w:val="center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  <w:r w:rsidRPr="005C78BF">
              <w:rPr>
                <w:rFonts w:ascii="Times New Roman" w:hAnsi="Times New Roman" w:cs="Times New Roman"/>
                <w:sz w:val="24"/>
                <w:szCs w:val="24"/>
              </w:rPr>
              <w:br/>
              <w:t>brutto [zł]</w:t>
            </w:r>
          </w:p>
        </w:tc>
      </w:tr>
      <w:tr w:rsidR="0029097F" w:rsidRPr="005C78BF" w:rsidTr="0029097F">
        <w:trPr>
          <w:trHeight w:val="886"/>
        </w:trPr>
        <w:tc>
          <w:tcPr>
            <w:tcW w:w="792" w:type="dxa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1" w:type="dxa"/>
            <w:gridSpan w:val="2"/>
          </w:tcPr>
          <w:p w:rsidR="00BA1BA0" w:rsidRPr="005C78BF" w:rsidRDefault="00BA1BA0" w:rsidP="00BA1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Opracowani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n/w projektów w ramach remontu obiektu Galerii Format B 1 w Muzeum Plakatu w Wilanowie w tym:</w:t>
            </w:r>
          </w:p>
          <w:p w:rsidR="00BA1BA0" w:rsidRPr="005C78BF" w:rsidRDefault="00BA1BA0" w:rsidP="00BA1B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A1BA0" w:rsidRPr="005C78BF" w:rsidRDefault="00BA1BA0" w:rsidP="00BA1B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Opracowanie programu konserwatorskiego zabytkowej fas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ady Muzeum Plakatu w Wilanowie-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Oddział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MNW.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ramach opracowania wykonać dokumentację projektową rewitalizacji fasady łącznie z termoizolacją pionową fundamentów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 konserwacją elementów rzeźb. </w:t>
            </w:r>
          </w:p>
          <w:p w:rsidR="00BA1BA0" w:rsidRPr="005C78BF" w:rsidRDefault="00BA1BA0" w:rsidP="00BA1B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Wykonanie projektu termoizolacji elewacji wschodniej i zachodniej wr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 z ociepleniem ścian                  i wymianą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okien.</w:t>
            </w:r>
          </w:p>
          <w:p w:rsidR="00BA1BA0" w:rsidRPr="005C78BF" w:rsidRDefault="00BA1BA0" w:rsidP="00BA1B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Wykonanie projektu te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rmoizolacji dachu wraz                    z wymianą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papy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obróbkami</w:t>
            </w:r>
            <w:r w:rsidRPr="005C78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blacharskimi. </w:t>
            </w:r>
          </w:p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97F" w:rsidRPr="005C78BF" w:rsidTr="0029097F">
        <w:trPr>
          <w:trHeight w:val="762"/>
        </w:trPr>
        <w:tc>
          <w:tcPr>
            <w:tcW w:w="792" w:type="dxa"/>
          </w:tcPr>
          <w:p w:rsidR="0029097F" w:rsidRPr="005C78BF" w:rsidRDefault="0029097F" w:rsidP="00792B51">
            <w:pPr>
              <w:ind w:right="2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2" w:type="dxa"/>
          </w:tcPr>
          <w:p w:rsidR="0029097F" w:rsidRPr="005C78BF" w:rsidRDefault="0029097F" w:rsidP="00792B51">
            <w:pPr>
              <w:tabs>
                <w:tab w:val="right" w:pos="7611"/>
              </w:tabs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559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8BF">
              <w:rPr>
                <w:rFonts w:ascii="Times New Roman" w:hAnsi="Times New Roman" w:cs="Times New Roman"/>
                <w:sz w:val="24"/>
                <w:szCs w:val="24"/>
              </w:rPr>
              <w:t>Łącznie razem</w:t>
            </w:r>
          </w:p>
        </w:tc>
        <w:tc>
          <w:tcPr>
            <w:tcW w:w="1376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29097F" w:rsidRPr="005C78BF" w:rsidRDefault="0029097F" w:rsidP="00792B51">
            <w:pPr>
              <w:ind w:right="2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097F" w:rsidRPr="005C78BF" w:rsidRDefault="0029097F" w:rsidP="0029097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9097F" w:rsidRPr="005C78BF" w:rsidRDefault="0029097F" w:rsidP="0029097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sz w:val="24"/>
          <w:szCs w:val="24"/>
          <w:lang w:eastAsia="en-US"/>
        </w:rPr>
        <w:t xml:space="preserve">Udzielam gwarancji na okres ………………………… miesięcy </w:t>
      </w:r>
    </w:p>
    <w:p w:rsidR="0029097F" w:rsidRPr="005C78BF" w:rsidRDefault="0029097F" w:rsidP="0029097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sz w:val="24"/>
          <w:szCs w:val="24"/>
          <w:lang w:eastAsia="en-US"/>
        </w:rPr>
        <w:t>Te</w:t>
      </w:r>
      <w:r w:rsidR="009266C6" w:rsidRPr="005C78BF">
        <w:rPr>
          <w:rFonts w:ascii="Times New Roman" w:hAnsi="Times New Roman" w:cs="Times New Roman"/>
          <w:sz w:val="24"/>
          <w:szCs w:val="24"/>
          <w:lang w:eastAsia="en-US"/>
        </w:rPr>
        <w:t>r</w:t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 xml:space="preserve">min </w:t>
      </w:r>
      <w:r w:rsidR="0009481B" w:rsidRPr="005C78BF">
        <w:rPr>
          <w:rFonts w:ascii="Times New Roman" w:hAnsi="Times New Roman" w:cs="Times New Roman"/>
          <w:sz w:val="24"/>
          <w:szCs w:val="24"/>
          <w:lang w:eastAsia="en-US"/>
        </w:rPr>
        <w:t>realizacji i</w:t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 xml:space="preserve"> dostawy …………………………..</w:t>
      </w:r>
    </w:p>
    <w:p w:rsidR="0029097F" w:rsidRPr="005C78BF" w:rsidRDefault="0029097F" w:rsidP="0029097F">
      <w:pPr>
        <w:spacing w:line="256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9097F" w:rsidRPr="005C78BF" w:rsidRDefault="0029097F" w:rsidP="0029097F">
      <w:pPr>
        <w:spacing w:line="256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5C78BF">
        <w:rPr>
          <w:rFonts w:ascii="Times New Roman" w:hAnsi="Times New Roman" w:cs="Times New Roman"/>
          <w:sz w:val="24"/>
          <w:szCs w:val="24"/>
          <w:lang w:eastAsia="en-US"/>
        </w:rPr>
        <w:lastRenderedPageBreak/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5C78BF">
        <w:rPr>
          <w:rFonts w:ascii="Times New Roman" w:hAnsi="Times New Roman" w:cs="Times New Roman"/>
          <w:sz w:val="24"/>
          <w:szCs w:val="24"/>
          <w:lang w:eastAsia="en-US"/>
        </w:rPr>
        <w:tab/>
        <w:t>……………………………………………………….</w:t>
      </w:r>
    </w:p>
    <w:p w:rsidR="00177782" w:rsidRPr="005C78BF" w:rsidRDefault="0029097F" w:rsidP="00177782">
      <w:pPr>
        <w:rPr>
          <w:rFonts w:ascii="Times New Roman" w:hAnsi="Times New Roman" w:cs="Times New Roman"/>
          <w:sz w:val="24"/>
          <w:szCs w:val="24"/>
        </w:rPr>
      </w:pPr>
      <w:r w:rsidRPr="005C78BF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(Podpis Wykonawc</w:t>
      </w:r>
      <w:r w:rsidR="009266C6" w:rsidRPr="005C78BF">
        <w:rPr>
          <w:rFonts w:ascii="Times New Roman" w:hAnsi="Times New Roman" w:cs="Times New Roman"/>
          <w:sz w:val="24"/>
          <w:szCs w:val="24"/>
          <w:lang w:eastAsia="en-US"/>
        </w:rPr>
        <w:t>y</w:t>
      </w: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p w:rsidR="00177782" w:rsidRPr="005C78BF" w:rsidRDefault="00177782" w:rsidP="00177782">
      <w:pPr>
        <w:rPr>
          <w:rFonts w:ascii="Times New Roman" w:hAnsi="Times New Roman" w:cs="Times New Roman"/>
          <w:sz w:val="24"/>
          <w:szCs w:val="24"/>
        </w:rPr>
      </w:pPr>
    </w:p>
    <w:sectPr w:rsidR="00177782" w:rsidRPr="005C78BF" w:rsidSect="00177782">
      <w:pgSz w:w="11906" w:h="16838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305B5F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56787"/>
    <w:multiLevelType w:val="hybridMultilevel"/>
    <w:tmpl w:val="1F3A58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65DC9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A6198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001097"/>
    <w:multiLevelType w:val="hybridMultilevel"/>
    <w:tmpl w:val="7BB663EC"/>
    <w:lvl w:ilvl="0" w:tplc="C896CE8E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AABEED7A">
      <w:start w:val="1"/>
      <w:numFmt w:val="decimal"/>
      <w:lvlText w:val="%2."/>
      <w:lvlJc w:val="left"/>
      <w:pPr>
        <w:ind w:left="1080" w:hanging="360"/>
      </w:pPr>
      <w:rPr>
        <w:rFonts w:ascii="Candara" w:eastAsia="Calibri" w:hAnsi="Candara" w:cs="Arial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296510"/>
    <w:multiLevelType w:val="hybridMultilevel"/>
    <w:tmpl w:val="2B523A2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C5907"/>
    <w:multiLevelType w:val="hybridMultilevel"/>
    <w:tmpl w:val="7DBC0BCA"/>
    <w:lvl w:ilvl="0" w:tplc="BF34A3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36138"/>
    <w:multiLevelType w:val="hybridMultilevel"/>
    <w:tmpl w:val="30F0BD0A"/>
    <w:lvl w:ilvl="0" w:tplc="9DC4D8A4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40"/>
    <w:rsid w:val="0009481B"/>
    <w:rsid w:val="000A6499"/>
    <w:rsid w:val="000B2C53"/>
    <w:rsid w:val="00100897"/>
    <w:rsid w:val="001240A7"/>
    <w:rsid w:val="00163FCE"/>
    <w:rsid w:val="00177782"/>
    <w:rsid w:val="00184340"/>
    <w:rsid w:val="001C62CA"/>
    <w:rsid w:val="001C70C0"/>
    <w:rsid w:val="00205D54"/>
    <w:rsid w:val="0029097F"/>
    <w:rsid w:val="002B020D"/>
    <w:rsid w:val="002D7764"/>
    <w:rsid w:val="002F17C6"/>
    <w:rsid w:val="0031098F"/>
    <w:rsid w:val="00361B22"/>
    <w:rsid w:val="003B7607"/>
    <w:rsid w:val="003C3CD3"/>
    <w:rsid w:val="00445828"/>
    <w:rsid w:val="00460643"/>
    <w:rsid w:val="00463F58"/>
    <w:rsid w:val="0048790F"/>
    <w:rsid w:val="004F08E8"/>
    <w:rsid w:val="005759C4"/>
    <w:rsid w:val="005C78BF"/>
    <w:rsid w:val="00696E74"/>
    <w:rsid w:val="006B2700"/>
    <w:rsid w:val="006D7B5D"/>
    <w:rsid w:val="007806A5"/>
    <w:rsid w:val="008536F4"/>
    <w:rsid w:val="009266C6"/>
    <w:rsid w:val="00975867"/>
    <w:rsid w:val="009B3BC1"/>
    <w:rsid w:val="00A15278"/>
    <w:rsid w:val="00BA1BA0"/>
    <w:rsid w:val="00BA66F9"/>
    <w:rsid w:val="00BC675F"/>
    <w:rsid w:val="00BE7855"/>
    <w:rsid w:val="00C57AA1"/>
    <w:rsid w:val="00CC731D"/>
    <w:rsid w:val="00CD1F41"/>
    <w:rsid w:val="00D372BA"/>
    <w:rsid w:val="00DB3A7A"/>
    <w:rsid w:val="00E26B26"/>
    <w:rsid w:val="00EA37F9"/>
    <w:rsid w:val="00F227E3"/>
    <w:rsid w:val="00F26AEA"/>
    <w:rsid w:val="00F9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F698A-04BE-4E18-880D-39E2CA37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4340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"/>
    <w:basedOn w:val="Normalny"/>
    <w:link w:val="AkapitzlistZnak"/>
    <w:qFormat/>
    <w:rsid w:val="00184340"/>
    <w:pPr>
      <w:ind w:left="720"/>
      <w:contextualSpacing/>
    </w:pPr>
    <w:rPr>
      <w:lang w:eastAsia="en-US"/>
    </w:rPr>
  </w:style>
  <w:style w:type="paragraph" w:styleId="Bezodstpw">
    <w:name w:val="No Spacing"/>
    <w:uiPriority w:val="1"/>
    <w:qFormat/>
    <w:rsid w:val="00184340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53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531A"/>
    <w:rPr>
      <w:rFonts w:ascii="Segoe UI" w:eastAsia="Calibri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17778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2D7764"/>
    <w:pPr>
      <w:widowControl w:val="0"/>
      <w:spacing w:after="0" w:line="300" w:lineRule="auto"/>
      <w:ind w:left="720" w:hanging="340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2D7764"/>
    <w:pPr>
      <w:suppressAutoHyphens w:val="0"/>
      <w:spacing w:after="0" w:line="240" w:lineRule="auto"/>
    </w:pPr>
    <w:rPr>
      <w:rFonts w:cs="Times New Roman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7764"/>
    <w:rPr>
      <w:rFonts w:ascii="Calibri" w:eastAsia="Calibri" w:hAnsi="Calibri" w:cs="Times New Roman"/>
      <w:szCs w:val="21"/>
    </w:rPr>
  </w:style>
  <w:style w:type="character" w:customStyle="1" w:styleId="AkapitzlistZnak">
    <w:name w:val="Akapit z listą Znak"/>
    <w:aliases w:val="lp1 Znak"/>
    <w:link w:val="Akapitzlist"/>
    <w:locked/>
    <w:rsid w:val="002D776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9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1043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11</cp:revision>
  <cp:lastPrinted>2022-02-01T11:25:00Z</cp:lastPrinted>
  <dcterms:created xsi:type="dcterms:W3CDTF">2022-02-02T06:56:00Z</dcterms:created>
  <dcterms:modified xsi:type="dcterms:W3CDTF">2022-02-02T07:34:00Z</dcterms:modified>
</cp:coreProperties>
</file>