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48E" w:rsidRPr="00A30109" w:rsidRDefault="0021248E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PMingLiU" w:hAnsi="Arial" w:cs="Arial"/>
          <w:b/>
          <w:bCs/>
          <w:sz w:val="24"/>
          <w:szCs w:val="24"/>
          <w:lang w:eastAsia="pl-PL"/>
        </w:rPr>
      </w:pPr>
    </w:p>
    <w:p w:rsidR="0021248E" w:rsidRPr="00A30109" w:rsidRDefault="00155FB6" w:rsidP="00C140C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PMingLiU" w:hAnsi="Arial" w:cs="Arial"/>
          <w:b/>
          <w:bCs/>
          <w:sz w:val="24"/>
          <w:szCs w:val="24"/>
          <w:lang w:eastAsia="pl-PL"/>
        </w:rPr>
      </w:pPr>
      <w:r w:rsidRPr="00A30109">
        <w:rPr>
          <w:rFonts w:ascii="Arial" w:eastAsia="PMingLiU" w:hAnsi="Arial" w:cs="Arial"/>
          <w:b/>
          <w:bCs/>
          <w:sz w:val="24"/>
          <w:szCs w:val="24"/>
          <w:lang w:eastAsia="pl-PL"/>
        </w:rPr>
        <w:t>Załącznik nr 1 do zapytania o wycenę zamówienia</w:t>
      </w:r>
    </w:p>
    <w:p w:rsidR="0021248E" w:rsidRPr="00A30109" w:rsidRDefault="0021248E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Arial" w:eastAsia="PMingLiU" w:hAnsi="Arial" w:cs="Arial"/>
          <w:b/>
          <w:bCs/>
          <w:sz w:val="24"/>
          <w:szCs w:val="24"/>
          <w:lang w:eastAsia="pl-PL"/>
        </w:rPr>
      </w:pPr>
    </w:p>
    <w:p w:rsidR="0021248E" w:rsidRPr="00A30109" w:rsidRDefault="0021248E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Arial" w:eastAsia="PMingLiU" w:hAnsi="Arial" w:cs="Arial"/>
          <w:sz w:val="24"/>
          <w:szCs w:val="24"/>
          <w:lang w:eastAsia="pl-PL"/>
        </w:rPr>
      </w:pPr>
    </w:p>
    <w:p w:rsidR="00077A21" w:rsidRPr="00A30109" w:rsidRDefault="00077A21" w:rsidP="009B4195">
      <w:pPr>
        <w:autoSpaceDE w:val="0"/>
        <w:autoSpaceDN w:val="0"/>
        <w:adjustRightInd w:val="0"/>
        <w:spacing w:after="0" w:line="240" w:lineRule="auto"/>
        <w:rPr>
          <w:rFonts w:ascii="Arial" w:eastAsia="PMingLiU" w:hAnsi="Arial" w:cs="Arial"/>
          <w:sz w:val="24"/>
          <w:szCs w:val="24"/>
          <w:lang w:eastAsia="pl-PL"/>
        </w:rPr>
      </w:pPr>
    </w:p>
    <w:p w:rsidR="00AC24FC" w:rsidRPr="00A30109" w:rsidRDefault="00AC24FC" w:rsidP="00C140C9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Arial" w:eastAsia="PMingLiU" w:hAnsi="Arial" w:cs="Arial"/>
          <w:sz w:val="24"/>
          <w:szCs w:val="24"/>
          <w:lang w:eastAsia="pl-PL"/>
        </w:rPr>
      </w:pPr>
    </w:p>
    <w:p w:rsidR="0021248E" w:rsidRPr="00A30109" w:rsidRDefault="0021248E" w:rsidP="00895FCC">
      <w:pPr>
        <w:spacing w:line="256" w:lineRule="auto"/>
        <w:ind w:right="253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A30109">
        <w:rPr>
          <w:rFonts w:ascii="Arial" w:eastAsia="Calibri" w:hAnsi="Arial" w:cs="Arial"/>
          <w:b/>
          <w:sz w:val="24"/>
          <w:szCs w:val="24"/>
          <w:lang w:eastAsia="en-US"/>
        </w:rPr>
        <w:t>OPIS PRZEDMIOTU ZAMÓWIENIA</w:t>
      </w:r>
    </w:p>
    <w:p w:rsidR="00077A21" w:rsidRPr="00A30109" w:rsidRDefault="0062788C" w:rsidP="00077A21">
      <w:pPr>
        <w:spacing w:line="256" w:lineRule="auto"/>
        <w:ind w:right="253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A30109">
        <w:rPr>
          <w:rFonts w:ascii="Arial" w:eastAsia="Calibri" w:hAnsi="Arial" w:cs="Arial"/>
          <w:b/>
          <w:sz w:val="24"/>
          <w:szCs w:val="24"/>
          <w:lang w:eastAsia="en-US"/>
        </w:rPr>
        <w:t>(Formularz cenowy)</w:t>
      </w:r>
    </w:p>
    <w:p w:rsidR="001A7709" w:rsidRPr="00A30109" w:rsidRDefault="001A7709" w:rsidP="0021248E">
      <w:pPr>
        <w:spacing w:line="256" w:lineRule="auto"/>
        <w:ind w:right="253"/>
        <w:rPr>
          <w:rFonts w:ascii="Arial" w:eastAsia="Calibri" w:hAnsi="Arial" w:cs="Arial"/>
          <w:sz w:val="24"/>
          <w:szCs w:val="24"/>
          <w:lang w:eastAsia="en-US"/>
        </w:rPr>
      </w:pPr>
    </w:p>
    <w:p w:rsidR="009C1678" w:rsidRPr="00A30109" w:rsidRDefault="0021248E" w:rsidP="004B74BD">
      <w:pPr>
        <w:spacing w:line="256" w:lineRule="auto"/>
        <w:ind w:right="253"/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A30109">
        <w:rPr>
          <w:rFonts w:ascii="Arial" w:eastAsia="Calibri" w:hAnsi="Arial" w:cs="Arial"/>
          <w:b/>
          <w:sz w:val="24"/>
          <w:szCs w:val="24"/>
          <w:lang w:eastAsia="en-US"/>
        </w:rPr>
        <w:t xml:space="preserve">Przedmiotem zamówienia </w:t>
      </w:r>
      <w:r w:rsidR="004E4C69" w:rsidRPr="00A30109">
        <w:rPr>
          <w:rFonts w:ascii="Arial" w:eastAsia="Calibri" w:hAnsi="Arial" w:cs="Arial"/>
          <w:b/>
          <w:sz w:val="24"/>
          <w:szCs w:val="24"/>
          <w:lang w:eastAsia="en-US"/>
        </w:rPr>
        <w:t xml:space="preserve">jest </w:t>
      </w:r>
      <w:r w:rsidR="004B74BD" w:rsidRPr="00A30109">
        <w:rPr>
          <w:rFonts w:ascii="Arial" w:eastAsia="Calibri" w:hAnsi="Arial" w:cs="Arial"/>
          <w:b/>
          <w:sz w:val="24"/>
          <w:szCs w:val="24"/>
          <w:lang w:eastAsia="en-US"/>
        </w:rPr>
        <w:t xml:space="preserve">Wykonanie badań geotechnicznych </w:t>
      </w:r>
      <w:r w:rsidR="00A30109" w:rsidRPr="00A30109">
        <w:rPr>
          <w:rFonts w:ascii="Arial" w:eastAsia="Calibri" w:hAnsi="Arial" w:cs="Arial"/>
          <w:b/>
          <w:sz w:val="24"/>
          <w:szCs w:val="24"/>
          <w:lang w:eastAsia="en-US"/>
        </w:rPr>
        <w:t xml:space="preserve">na potrzeby budowy Centrum </w:t>
      </w:r>
      <w:r w:rsidR="00A30109" w:rsidRPr="00A30109">
        <w:rPr>
          <w:rFonts w:ascii="Arial" w:eastAsia="Calibri" w:hAnsi="Arial" w:cs="Arial"/>
          <w:b/>
          <w:sz w:val="24"/>
          <w:szCs w:val="24"/>
          <w:lang w:eastAsia="en-US"/>
        </w:rPr>
        <w:br/>
      </w:r>
      <w:r w:rsidR="004B74BD" w:rsidRPr="00A30109">
        <w:rPr>
          <w:rFonts w:ascii="Arial" w:eastAsia="Calibri" w:hAnsi="Arial" w:cs="Arial"/>
          <w:b/>
          <w:sz w:val="24"/>
          <w:szCs w:val="24"/>
          <w:lang w:eastAsia="en-US"/>
        </w:rPr>
        <w:t>Konserwatorsko – Magazynowego Muzeum Narodowego w Warszawie.</w:t>
      </w:r>
    </w:p>
    <w:p w:rsidR="00077A21" w:rsidRPr="00A30109" w:rsidRDefault="00077A21" w:rsidP="004B74BD">
      <w:pPr>
        <w:spacing w:line="256" w:lineRule="auto"/>
        <w:ind w:right="253"/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0F0E97" w:rsidRPr="00A30109" w:rsidRDefault="00B43D97" w:rsidP="0021248E">
      <w:pPr>
        <w:spacing w:before="120" w:after="120" w:line="264" w:lineRule="auto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A30109">
        <w:rPr>
          <w:rFonts w:ascii="Arial" w:eastAsia="Calibri" w:hAnsi="Arial" w:cs="Arial"/>
          <w:b/>
          <w:sz w:val="24"/>
          <w:szCs w:val="24"/>
          <w:lang w:eastAsia="en-US"/>
        </w:rPr>
        <w:t>I</w:t>
      </w:r>
      <w:r w:rsidR="0029120A" w:rsidRPr="00A30109"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  <w:r w:rsidR="00895FCC" w:rsidRPr="00A30109">
        <w:rPr>
          <w:rFonts w:ascii="Arial" w:eastAsia="Calibri" w:hAnsi="Arial" w:cs="Arial"/>
          <w:b/>
          <w:sz w:val="24"/>
          <w:szCs w:val="24"/>
          <w:lang w:eastAsia="en-US"/>
        </w:rPr>
        <w:t xml:space="preserve">Zakres </w:t>
      </w:r>
      <w:r w:rsidR="00656B08" w:rsidRPr="00A30109">
        <w:rPr>
          <w:rFonts w:ascii="Arial" w:eastAsia="Calibri" w:hAnsi="Arial" w:cs="Arial"/>
          <w:b/>
          <w:sz w:val="24"/>
          <w:szCs w:val="24"/>
          <w:lang w:eastAsia="en-US"/>
        </w:rPr>
        <w:t xml:space="preserve">prac </w:t>
      </w:r>
      <w:r w:rsidR="00895FCC" w:rsidRPr="00A30109">
        <w:rPr>
          <w:rFonts w:ascii="Arial" w:eastAsia="Calibri" w:hAnsi="Arial" w:cs="Arial"/>
          <w:b/>
          <w:sz w:val="24"/>
          <w:szCs w:val="24"/>
          <w:lang w:eastAsia="en-US"/>
        </w:rPr>
        <w:t>do wyceny:</w:t>
      </w:r>
    </w:p>
    <w:p w:rsidR="004B74BD" w:rsidRPr="00A30109" w:rsidRDefault="004B74BD" w:rsidP="004B74BD">
      <w:pPr>
        <w:pStyle w:val="Akapitzlist"/>
        <w:spacing w:after="120" w:line="264" w:lineRule="auto"/>
        <w:jc w:val="both"/>
        <w:rPr>
          <w:rFonts w:ascii="Arial" w:eastAsia="Calibri" w:hAnsi="Arial" w:cs="Arial"/>
          <w:lang w:eastAsia="en-US"/>
        </w:rPr>
      </w:pPr>
      <w:r w:rsidRPr="00A30109">
        <w:rPr>
          <w:rFonts w:ascii="Arial" w:eastAsia="Calibri" w:hAnsi="Arial" w:cs="Arial"/>
          <w:lang w:eastAsia="en-US"/>
        </w:rPr>
        <w:t>Badania geotechniczne gruntów podłoża należy przeprowadzić zgodnie z zasadami wiedzy technicznej. Badania powinny być kompletne tj. powinny zawierać wszystkie dane dotyczące gruntów podłoża niezbędne do prawidłowego zaprojektowania posadowienia planowanego budynku.</w:t>
      </w:r>
    </w:p>
    <w:p w:rsidR="00A25666" w:rsidRPr="00A30109" w:rsidRDefault="00A25666" w:rsidP="00A30109">
      <w:pPr>
        <w:spacing w:after="0" w:line="264" w:lineRule="auto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A30109">
        <w:rPr>
          <w:rFonts w:ascii="Arial" w:eastAsia="Calibri" w:hAnsi="Arial" w:cs="Arial"/>
          <w:b/>
          <w:sz w:val="24"/>
          <w:szCs w:val="24"/>
          <w:lang w:eastAsia="en-US"/>
        </w:rPr>
        <w:t>I</w:t>
      </w:r>
      <w:r w:rsidR="00B43D97" w:rsidRPr="00A30109">
        <w:rPr>
          <w:rFonts w:ascii="Arial" w:eastAsia="Calibri" w:hAnsi="Arial" w:cs="Arial"/>
          <w:b/>
          <w:sz w:val="24"/>
          <w:szCs w:val="24"/>
          <w:lang w:eastAsia="en-US"/>
        </w:rPr>
        <w:t>I Ogólna charakterystyka terenu inwestycji i dane budowanego obiektu.</w:t>
      </w:r>
    </w:p>
    <w:p w:rsidR="00B43D97" w:rsidRPr="00A30109" w:rsidRDefault="00B43D97" w:rsidP="00A30109">
      <w:pPr>
        <w:pStyle w:val="Akapitzlist"/>
        <w:numPr>
          <w:ilvl w:val="0"/>
          <w:numId w:val="7"/>
        </w:numPr>
        <w:spacing w:line="264" w:lineRule="auto"/>
        <w:rPr>
          <w:rFonts w:ascii="Arial" w:eastAsia="Calibri" w:hAnsi="Arial" w:cs="Arial"/>
          <w:lang w:eastAsia="en-US"/>
        </w:rPr>
      </w:pPr>
      <w:r w:rsidRPr="00A30109">
        <w:rPr>
          <w:rFonts w:ascii="Arial" w:eastAsia="Calibri" w:hAnsi="Arial" w:cs="Arial"/>
          <w:lang w:eastAsia="en-US"/>
        </w:rPr>
        <w:t>Budynek:</w:t>
      </w:r>
    </w:p>
    <w:p w:rsidR="00B43D97" w:rsidRPr="00A30109" w:rsidRDefault="00B43D97" w:rsidP="00A30109">
      <w:pPr>
        <w:pStyle w:val="Akapitzlist"/>
        <w:spacing w:line="264" w:lineRule="auto"/>
        <w:rPr>
          <w:rFonts w:ascii="Arial" w:eastAsia="Calibri" w:hAnsi="Arial" w:cs="Arial"/>
          <w:lang w:eastAsia="en-US"/>
        </w:rPr>
      </w:pPr>
      <w:r w:rsidRPr="00A30109">
        <w:rPr>
          <w:rFonts w:ascii="Arial" w:eastAsia="Calibri" w:hAnsi="Arial" w:cs="Arial"/>
          <w:lang w:eastAsia="en-US"/>
        </w:rPr>
        <w:t xml:space="preserve">- </w:t>
      </w:r>
      <w:r w:rsidR="00B653F7" w:rsidRPr="00A30109">
        <w:rPr>
          <w:rFonts w:ascii="Arial" w:eastAsia="Calibri" w:hAnsi="Arial" w:cs="Arial"/>
          <w:lang w:eastAsia="en-US"/>
        </w:rPr>
        <w:t>wymiary: 20 x 6</w:t>
      </w:r>
      <w:r w:rsidRPr="00A30109">
        <w:rPr>
          <w:rFonts w:ascii="Arial" w:eastAsia="Calibri" w:hAnsi="Arial" w:cs="Arial"/>
          <w:lang w:eastAsia="en-US"/>
        </w:rPr>
        <w:t>0 m;</w:t>
      </w:r>
    </w:p>
    <w:p w:rsidR="00B43D97" w:rsidRPr="00A30109" w:rsidRDefault="00B43D97" w:rsidP="00A30109">
      <w:pPr>
        <w:pStyle w:val="Akapitzlist"/>
        <w:spacing w:line="264" w:lineRule="auto"/>
        <w:rPr>
          <w:rFonts w:ascii="Arial" w:eastAsia="Calibri" w:hAnsi="Arial" w:cs="Arial"/>
          <w:lang w:eastAsia="en-US"/>
        </w:rPr>
      </w:pPr>
      <w:r w:rsidRPr="00A30109">
        <w:rPr>
          <w:rFonts w:ascii="Arial" w:eastAsia="Calibri" w:hAnsi="Arial" w:cs="Arial"/>
          <w:lang w:eastAsia="en-US"/>
        </w:rPr>
        <w:t>- liczba kondygnacji: 5, w tym jedna podziemna;</w:t>
      </w:r>
    </w:p>
    <w:p w:rsidR="00B43D97" w:rsidRPr="00A30109" w:rsidRDefault="00B43D97" w:rsidP="00A30109">
      <w:pPr>
        <w:pStyle w:val="Akapitzlist"/>
        <w:spacing w:line="264" w:lineRule="auto"/>
        <w:rPr>
          <w:rFonts w:ascii="Arial" w:eastAsia="Calibri" w:hAnsi="Arial" w:cs="Arial"/>
          <w:lang w:eastAsia="en-US"/>
        </w:rPr>
      </w:pPr>
      <w:r w:rsidRPr="00A30109">
        <w:rPr>
          <w:rFonts w:ascii="Arial" w:eastAsia="Calibri" w:hAnsi="Arial" w:cs="Arial"/>
          <w:lang w:eastAsia="en-US"/>
        </w:rPr>
        <w:t>- wy</w:t>
      </w:r>
      <w:r w:rsidR="00077A21" w:rsidRPr="00A30109">
        <w:rPr>
          <w:rFonts w:ascii="Arial" w:eastAsia="Calibri" w:hAnsi="Arial" w:cs="Arial"/>
          <w:lang w:eastAsia="en-US"/>
        </w:rPr>
        <w:t>sokość kondygnacji podziemnej: 3</w:t>
      </w:r>
      <w:r w:rsidRPr="00A30109">
        <w:rPr>
          <w:rFonts w:ascii="Arial" w:eastAsia="Calibri" w:hAnsi="Arial" w:cs="Arial"/>
          <w:lang w:eastAsia="en-US"/>
        </w:rPr>
        <w:t xml:space="preserve"> m</w:t>
      </w:r>
      <w:r w:rsidR="00077A21" w:rsidRPr="00A30109">
        <w:rPr>
          <w:rFonts w:ascii="Arial" w:eastAsia="Calibri" w:hAnsi="Arial" w:cs="Arial"/>
          <w:lang w:eastAsia="en-US"/>
        </w:rPr>
        <w:t xml:space="preserve"> netto</w:t>
      </w:r>
      <w:r w:rsidRPr="00A30109">
        <w:rPr>
          <w:rFonts w:ascii="Arial" w:eastAsia="Calibri" w:hAnsi="Arial" w:cs="Arial"/>
          <w:lang w:eastAsia="en-US"/>
        </w:rPr>
        <w:t>;</w:t>
      </w:r>
    </w:p>
    <w:p w:rsidR="00B43D97" w:rsidRPr="00A30109" w:rsidRDefault="00B43D97" w:rsidP="00A30109">
      <w:pPr>
        <w:pStyle w:val="Akapitzlist"/>
        <w:spacing w:line="264" w:lineRule="auto"/>
        <w:rPr>
          <w:rFonts w:ascii="Arial" w:eastAsia="Calibri" w:hAnsi="Arial" w:cs="Arial"/>
          <w:lang w:eastAsia="en-US"/>
        </w:rPr>
      </w:pPr>
      <w:r w:rsidRPr="00A30109">
        <w:rPr>
          <w:rFonts w:ascii="Arial" w:eastAsia="Calibri" w:hAnsi="Arial" w:cs="Arial"/>
          <w:lang w:eastAsia="en-US"/>
        </w:rPr>
        <w:t>- przeznaczenie obiektu: pracownie konserwacji, magazyny zabytków, przestrzenie biurowe, działalność edukacyjna</w:t>
      </w:r>
      <w:r w:rsidR="0008401D" w:rsidRPr="00A30109">
        <w:rPr>
          <w:rFonts w:ascii="Arial" w:eastAsia="Calibri" w:hAnsi="Arial" w:cs="Arial"/>
          <w:lang w:eastAsia="en-US"/>
        </w:rPr>
        <w:t xml:space="preserve"> </w:t>
      </w:r>
      <w:r w:rsidR="0008401D" w:rsidRPr="00A30109">
        <w:rPr>
          <w:rFonts w:ascii="Arial" w:eastAsia="Calibri" w:hAnsi="Arial" w:cs="Arial"/>
          <w:lang w:eastAsia="en-US"/>
        </w:rPr>
        <w:br/>
        <w:t>i wystawiennicza</w:t>
      </w:r>
      <w:r w:rsidRPr="00A30109">
        <w:rPr>
          <w:rFonts w:ascii="Arial" w:eastAsia="Calibri" w:hAnsi="Arial" w:cs="Arial"/>
          <w:lang w:eastAsia="en-US"/>
        </w:rPr>
        <w:t>;</w:t>
      </w:r>
    </w:p>
    <w:p w:rsidR="00B43D97" w:rsidRPr="00A30109" w:rsidRDefault="00B43D97" w:rsidP="00A30109">
      <w:pPr>
        <w:pStyle w:val="Akapitzlist"/>
        <w:numPr>
          <w:ilvl w:val="0"/>
          <w:numId w:val="7"/>
        </w:numPr>
        <w:spacing w:line="264" w:lineRule="auto"/>
        <w:rPr>
          <w:rFonts w:ascii="Arial" w:eastAsia="Calibri" w:hAnsi="Arial" w:cs="Arial"/>
          <w:lang w:eastAsia="en-US"/>
        </w:rPr>
      </w:pPr>
      <w:r w:rsidRPr="00A30109">
        <w:rPr>
          <w:rFonts w:ascii="Arial" w:eastAsia="Calibri" w:hAnsi="Arial" w:cs="Arial"/>
          <w:lang w:eastAsia="en-US"/>
        </w:rPr>
        <w:t>Ogólna charakterystyka terenu:</w:t>
      </w:r>
    </w:p>
    <w:p w:rsidR="00B43D97" w:rsidRPr="00A30109" w:rsidRDefault="00B43D97" w:rsidP="00A30109">
      <w:pPr>
        <w:pStyle w:val="Akapitzlist"/>
        <w:spacing w:line="264" w:lineRule="auto"/>
        <w:rPr>
          <w:rFonts w:ascii="Arial" w:eastAsia="Calibri" w:hAnsi="Arial" w:cs="Arial"/>
          <w:lang w:eastAsia="en-US"/>
        </w:rPr>
      </w:pPr>
      <w:r w:rsidRPr="00A30109">
        <w:rPr>
          <w:rFonts w:ascii="Arial" w:eastAsia="Calibri" w:hAnsi="Arial" w:cs="Arial"/>
          <w:lang w:eastAsia="en-US"/>
        </w:rPr>
        <w:t>- teren inwestycji położony na tyłach Gmachu Głównego Muzeum Narodowego w Warszawie przy Al.. Jerozolimskich 3,</w:t>
      </w:r>
    </w:p>
    <w:p w:rsidR="00B43D97" w:rsidRPr="00A30109" w:rsidRDefault="00B43D97" w:rsidP="00A30109">
      <w:pPr>
        <w:pStyle w:val="Akapitzlist"/>
        <w:spacing w:line="264" w:lineRule="auto"/>
        <w:rPr>
          <w:rFonts w:ascii="Arial" w:eastAsia="Calibri" w:hAnsi="Arial" w:cs="Arial"/>
          <w:lang w:eastAsia="en-US"/>
        </w:rPr>
      </w:pPr>
      <w:r w:rsidRPr="00A30109">
        <w:rPr>
          <w:rFonts w:ascii="Arial" w:eastAsia="Calibri" w:hAnsi="Arial" w:cs="Arial"/>
          <w:lang w:eastAsia="en-US"/>
        </w:rPr>
        <w:t>- miejsce planowanej inwestycji znajduje się na obszarze historycznego Parku na Książęcem (obecnie część Parku im. Marszałka Edwarda Rydza – Śmigłego);</w:t>
      </w:r>
    </w:p>
    <w:p w:rsidR="00B43D97" w:rsidRPr="00A30109" w:rsidRDefault="00B43D97" w:rsidP="00A30109">
      <w:pPr>
        <w:pStyle w:val="Akapitzlist"/>
        <w:spacing w:line="264" w:lineRule="auto"/>
        <w:rPr>
          <w:rFonts w:ascii="Arial" w:eastAsia="Calibri" w:hAnsi="Arial" w:cs="Arial"/>
          <w:lang w:eastAsia="en-US"/>
        </w:rPr>
      </w:pPr>
      <w:r w:rsidRPr="00A30109">
        <w:rPr>
          <w:rFonts w:ascii="Arial" w:eastAsia="Calibri" w:hAnsi="Arial" w:cs="Arial"/>
          <w:lang w:eastAsia="en-US"/>
        </w:rPr>
        <w:lastRenderedPageBreak/>
        <w:t xml:space="preserve">- w obszarze inwestycji znajduje się studnia wody oligoceńskiej; </w:t>
      </w:r>
    </w:p>
    <w:p w:rsidR="00F84515" w:rsidRPr="00A30109" w:rsidRDefault="00B43D97" w:rsidP="00A30109">
      <w:pPr>
        <w:pStyle w:val="Akapitzlist"/>
        <w:spacing w:line="264" w:lineRule="auto"/>
        <w:rPr>
          <w:rFonts w:ascii="Arial" w:eastAsia="Calibri" w:hAnsi="Arial" w:cs="Arial"/>
          <w:lang w:eastAsia="en-US"/>
        </w:rPr>
      </w:pPr>
      <w:r w:rsidRPr="00A30109">
        <w:rPr>
          <w:rFonts w:ascii="Arial" w:eastAsia="Calibri" w:hAnsi="Arial" w:cs="Arial"/>
          <w:lang w:eastAsia="en-US"/>
        </w:rPr>
        <w:t>- orientacyjny obszar inwestycji przedstawiono na rysunku poniżej.</w:t>
      </w:r>
    </w:p>
    <w:p w:rsidR="00313D82" w:rsidRPr="00A30109" w:rsidRDefault="00313D82" w:rsidP="00B43D97">
      <w:pPr>
        <w:pStyle w:val="Akapitzlist"/>
        <w:spacing w:before="120" w:after="120" w:line="264" w:lineRule="auto"/>
        <w:rPr>
          <w:rFonts w:ascii="Arial" w:eastAsia="Calibri" w:hAnsi="Arial" w:cs="Arial"/>
          <w:lang w:eastAsia="en-US"/>
        </w:rPr>
      </w:pPr>
      <w:r w:rsidRPr="00A30109"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2BD0C077" wp14:editId="02746D5A">
            <wp:simplePos x="0" y="0"/>
            <wp:positionH relativeFrom="column">
              <wp:posOffset>1094510</wp:posOffset>
            </wp:positionH>
            <wp:positionV relativeFrom="paragraph">
              <wp:posOffset>36600</wp:posOffset>
            </wp:positionV>
            <wp:extent cx="5760720" cy="3463290"/>
            <wp:effectExtent l="0" t="0" r="0" b="3810"/>
            <wp:wrapTight wrapText="bothSides">
              <wp:wrapPolygon edited="0">
                <wp:start x="0" y="0"/>
                <wp:lineTo x="0" y="21505"/>
                <wp:lineTo x="21500" y="21505"/>
                <wp:lineTo x="21500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adania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63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3D82" w:rsidRPr="00A30109" w:rsidRDefault="00313D82" w:rsidP="00B43D97">
      <w:pPr>
        <w:pStyle w:val="Akapitzlist"/>
        <w:spacing w:before="120" w:after="120" w:line="264" w:lineRule="auto"/>
        <w:rPr>
          <w:rFonts w:ascii="Arial" w:eastAsia="Calibri" w:hAnsi="Arial" w:cs="Arial"/>
          <w:lang w:eastAsia="en-US"/>
        </w:rPr>
      </w:pPr>
    </w:p>
    <w:p w:rsidR="00B43D97" w:rsidRPr="00A30109" w:rsidRDefault="00B43D97" w:rsidP="003050EA">
      <w:pPr>
        <w:spacing w:before="120" w:after="120" w:line="264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313D82" w:rsidRPr="00A30109" w:rsidRDefault="00313D82" w:rsidP="003050EA">
      <w:pPr>
        <w:spacing w:before="120" w:after="120" w:line="264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313D82" w:rsidRPr="00A30109" w:rsidRDefault="00313D82" w:rsidP="003050EA">
      <w:pPr>
        <w:spacing w:before="120" w:after="120" w:line="264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313D82" w:rsidRPr="00A30109" w:rsidRDefault="00313D82" w:rsidP="003050EA">
      <w:pPr>
        <w:spacing w:before="120" w:after="120" w:line="264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313D82" w:rsidRPr="00A30109" w:rsidRDefault="00313D82" w:rsidP="003050EA">
      <w:pPr>
        <w:spacing w:before="120" w:after="120" w:line="264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313D82" w:rsidRPr="00A30109" w:rsidRDefault="00313D82" w:rsidP="003050EA">
      <w:pPr>
        <w:spacing w:before="120" w:after="120" w:line="264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313D82" w:rsidRPr="00A30109" w:rsidRDefault="00313D82" w:rsidP="003050EA">
      <w:pPr>
        <w:spacing w:before="120" w:after="120" w:line="264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313D82" w:rsidRPr="00A30109" w:rsidRDefault="00313D82" w:rsidP="003050EA">
      <w:pPr>
        <w:spacing w:before="120" w:after="120" w:line="264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313D82" w:rsidRPr="00A30109" w:rsidRDefault="00313D82" w:rsidP="003050EA">
      <w:pPr>
        <w:spacing w:before="120" w:after="120" w:line="264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313D82" w:rsidRPr="00A30109" w:rsidRDefault="00313D82" w:rsidP="003050EA">
      <w:pPr>
        <w:spacing w:before="120" w:after="120" w:line="264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313D82" w:rsidRPr="00A30109" w:rsidRDefault="00313D82" w:rsidP="003050EA">
      <w:pPr>
        <w:spacing w:before="120" w:after="120" w:line="264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A30109" w:rsidRDefault="00A30109" w:rsidP="00AD0B26">
      <w:pPr>
        <w:spacing w:before="120" w:after="120" w:line="264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B61293" w:rsidRPr="00A30109" w:rsidRDefault="00313D82" w:rsidP="00AD0B26">
      <w:pPr>
        <w:spacing w:before="120" w:after="120" w:line="264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A30109">
        <w:rPr>
          <w:rFonts w:ascii="Arial" w:eastAsia="Calibri" w:hAnsi="Arial" w:cs="Arial"/>
          <w:b/>
          <w:sz w:val="24"/>
          <w:szCs w:val="24"/>
          <w:lang w:eastAsia="en-US"/>
        </w:rPr>
        <w:t>III</w:t>
      </w:r>
      <w:r w:rsidR="00F84515" w:rsidRPr="00A30109">
        <w:rPr>
          <w:rFonts w:ascii="Arial" w:eastAsia="Calibri" w:hAnsi="Arial" w:cs="Arial"/>
          <w:b/>
          <w:sz w:val="24"/>
          <w:szCs w:val="24"/>
          <w:lang w:eastAsia="en-US"/>
        </w:rPr>
        <w:t xml:space="preserve"> Dodatkowe informacje.</w:t>
      </w:r>
    </w:p>
    <w:p w:rsidR="00313D82" w:rsidRPr="00A30109" w:rsidRDefault="00F84515" w:rsidP="009028B0">
      <w:pPr>
        <w:spacing w:line="256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A30109">
        <w:rPr>
          <w:rFonts w:ascii="Arial" w:eastAsia="Calibri" w:hAnsi="Arial" w:cs="Arial"/>
          <w:sz w:val="24"/>
          <w:szCs w:val="24"/>
          <w:lang w:eastAsia="en-US"/>
        </w:rPr>
        <w:t>Możliwa wizja lokalna po wcześniejszym kontak</w:t>
      </w:r>
      <w:r w:rsidR="00313D82" w:rsidRPr="00A30109">
        <w:rPr>
          <w:rFonts w:ascii="Arial" w:eastAsia="Calibri" w:hAnsi="Arial" w:cs="Arial"/>
          <w:sz w:val="24"/>
          <w:szCs w:val="24"/>
          <w:lang w:eastAsia="en-US"/>
        </w:rPr>
        <w:t xml:space="preserve">cie mailowym lub telefonicznym. </w:t>
      </w:r>
      <w:bookmarkStart w:id="0" w:name="_GoBack"/>
      <w:bookmarkEnd w:id="0"/>
    </w:p>
    <w:p w:rsidR="001A7709" w:rsidRPr="00A30109" w:rsidRDefault="001A7709" w:rsidP="003E4616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313D82" w:rsidRPr="00A30109" w:rsidRDefault="00313D82" w:rsidP="003E4616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313D82" w:rsidRPr="00A30109" w:rsidRDefault="00313D82" w:rsidP="003E4616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313D82" w:rsidRPr="00A30109" w:rsidRDefault="00313D82" w:rsidP="003E4616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313D82" w:rsidRPr="00A30109" w:rsidRDefault="00313D82" w:rsidP="003E4616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313D82" w:rsidRPr="00A30109" w:rsidRDefault="00313D82" w:rsidP="003E4616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62788C" w:rsidRPr="00A30109" w:rsidRDefault="0062788C" w:rsidP="0062788C">
      <w:pPr>
        <w:spacing w:line="256" w:lineRule="auto"/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A30109">
        <w:rPr>
          <w:rFonts w:ascii="Arial" w:eastAsia="Calibri" w:hAnsi="Arial" w:cs="Arial"/>
          <w:b/>
          <w:sz w:val="24"/>
          <w:szCs w:val="24"/>
          <w:lang w:eastAsia="en-US"/>
        </w:rPr>
        <w:t>Formularz cenowy</w:t>
      </w:r>
    </w:p>
    <w:p w:rsidR="0062788C" w:rsidRPr="00A30109" w:rsidRDefault="0062788C" w:rsidP="003E4616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62788C" w:rsidRPr="00A30109" w:rsidRDefault="0062788C" w:rsidP="003E4616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62788C" w:rsidRPr="00A30109" w:rsidRDefault="0062788C" w:rsidP="003E4616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1A7709" w:rsidRPr="00A30109" w:rsidRDefault="00313D82" w:rsidP="003E4616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A30109">
        <w:rPr>
          <w:rFonts w:ascii="Arial" w:eastAsia="Calibri" w:hAnsi="Arial" w:cs="Arial"/>
          <w:sz w:val="24"/>
          <w:szCs w:val="24"/>
          <w:lang w:eastAsia="en-US"/>
        </w:rPr>
        <w:t>Wykonanie badań geotechnicznych</w:t>
      </w:r>
      <w:r w:rsidR="001A7709" w:rsidRPr="00A30109">
        <w:rPr>
          <w:rFonts w:ascii="Arial" w:eastAsia="Calibri" w:hAnsi="Arial" w:cs="Arial"/>
          <w:sz w:val="24"/>
          <w:szCs w:val="24"/>
          <w:lang w:eastAsia="en-US"/>
        </w:rPr>
        <w:t xml:space="preserve"> …………….………………</w:t>
      </w:r>
      <w:r w:rsidR="005B2DD3" w:rsidRPr="00A30109">
        <w:rPr>
          <w:rFonts w:ascii="Arial" w:eastAsia="Calibri" w:hAnsi="Arial" w:cs="Arial"/>
          <w:sz w:val="24"/>
          <w:szCs w:val="24"/>
          <w:lang w:eastAsia="en-US"/>
        </w:rPr>
        <w:t>…</w:t>
      </w:r>
      <w:r w:rsidR="001A7709" w:rsidRPr="00A30109">
        <w:rPr>
          <w:rFonts w:ascii="Arial" w:eastAsia="Calibri" w:hAnsi="Arial" w:cs="Arial"/>
          <w:sz w:val="24"/>
          <w:szCs w:val="24"/>
          <w:lang w:eastAsia="en-US"/>
        </w:rPr>
        <w:t>… zł netto</w:t>
      </w:r>
    </w:p>
    <w:p w:rsidR="001A7709" w:rsidRPr="00A30109" w:rsidRDefault="001A7709" w:rsidP="003E4616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A30109">
        <w:rPr>
          <w:rFonts w:ascii="Arial" w:eastAsia="Calibri" w:hAnsi="Arial" w:cs="Arial"/>
          <w:sz w:val="24"/>
          <w:szCs w:val="24"/>
          <w:lang w:eastAsia="en-US"/>
        </w:rPr>
        <w:t>Podatek VAT …………………… %</w:t>
      </w:r>
    </w:p>
    <w:p w:rsidR="003D2488" w:rsidRPr="00A30109" w:rsidRDefault="00313D82" w:rsidP="003D2488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A30109">
        <w:rPr>
          <w:rFonts w:ascii="Arial" w:eastAsia="Calibri" w:hAnsi="Arial" w:cs="Arial"/>
          <w:sz w:val="24"/>
          <w:szCs w:val="24"/>
          <w:lang w:eastAsia="en-US"/>
        </w:rPr>
        <w:t xml:space="preserve">Wykonanie badań geotechnicznych </w:t>
      </w:r>
      <w:r w:rsidR="00801C40" w:rsidRPr="00A30109">
        <w:rPr>
          <w:rFonts w:ascii="Arial" w:eastAsia="Calibri" w:hAnsi="Arial" w:cs="Arial"/>
          <w:sz w:val="24"/>
          <w:szCs w:val="24"/>
          <w:lang w:eastAsia="en-US"/>
        </w:rPr>
        <w:t>…………….…………………… zł brutto</w:t>
      </w:r>
    </w:p>
    <w:p w:rsidR="00801C40" w:rsidRPr="00A30109" w:rsidRDefault="00801C40" w:rsidP="003D2488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1A7709" w:rsidRPr="00A30109" w:rsidRDefault="001A7709" w:rsidP="003E4616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3D2488" w:rsidRPr="00A30109" w:rsidRDefault="003D2488" w:rsidP="003E4616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5B2DD3" w:rsidRPr="00A30109" w:rsidRDefault="005B2DD3" w:rsidP="003E4616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5B2DD3" w:rsidRPr="00A30109" w:rsidRDefault="005B2DD3" w:rsidP="003E4616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FB174A" w:rsidRPr="00A30109" w:rsidRDefault="00FB174A" w:rsidP="001A7709">
      <w:pPr>
        <w:spacing w:line="256" w:lineRule="auto"/>
        <w:ind w:left="5664" w:firstLine="708"/>
        <w:rPr>
          <w:rFonts w:ascii="Arial" w:eastAsia="Calibri" w:hAnsi="Arial" w:cs="Arial"/>
          <w:sz w:val="24"/>
          <w:szCs w:val="24"/>
          <w:lang w:eastAsia="en-US"/>
        </w:rPr>
      </w:pPr>
      <w:r w:rsidRPr="00A30109">
        <w:rPr>
          <w:rFonts w:ascii="Arial" w:eastAsia="Calibri" w:hAnsi="Arial" w:cs="Arial"/>
          <w:sz w:val="24"/>
          <w:szCs w:val="24"/>
          <w:lang w:eastAsia="en-US"/>
        </w:rPr>
        <w:t>……………………………………………………….</w:t>
      </w:r>
    </w:p>
    <w:p w:rsidR="00FB174A" w:rsidRPr="00A30109" w:rsidRDefault="00FB174A" w:rsidP="003E4616">
      <w:pPr>
        <w:spacing w:line="256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A30109">
        <w:rPr>
          <w:rFonts w:ascii="Arial" w:eastAsia="Calibri" w:hAnsi="Arial" w:cs="Arial"/>
          <w:sz w:val="24"/>
          <w:szCs w:val="24"/>
          <w:lang w:eastAsia="en-US"/>
        </w:rPr>
        <w:tab/>
      </w:r>
      <w:r w:rsidRPr="00A30109">
        <w:rPr>
          <w:rFonts w:ascii="Arial" w:eastAsia="Calibri" w:hAnsi="Arial" w:cs="Arial"/>
          <w:sz w:val="24"/>
          <w:szCs w:val="24"/>
          <w:lang w:eastAsia="en-US"/>
        </w:rPr>
        <w:tab/>
      </w:r>
      <w:r w:rsidRPr="00A30109">
        <w:rPr>
          <w:rFonts w:ascii="Arial" w:eastAsia="Calibri" w:hAnsi="Arial" w:cs="Arial"/>
          <w:sz w:val="24"/>
          <w:szCs w:val="24"/>
          <w:lang w:eastAsia="en-US"/>
        </w:rPr>
        <w:tab/>
      </w:r>
      <w:r w:rsidRPr="00A30109">
        <w:rPr>
          <w:rFonts w:ascii="Arial" w:eastAsia="Calibri" w:hAnsi="Arial" w:cs="Arial"/>
          <w:sz w:val="24"/>
          <w:szCs w:val="24"/>
          <w:lang w:eastAsia="en-US"/>
        </w:rPr>
        <w:tab/>
      </w:r>
      <w:r w:rsidRPr="00A30109">
        <w:rPr>
          <w:rFonts w:ascii="Arial" w:eastAsia="Calibri" w:hAnsi="Arial" w:cs="Arial"/>
          <w:sz w:val="24"/>
          <w:szCs w:val="24"/>
          <w:lang w:eastAsia="en-US"/>
        </w:rPr>
        <w:tab/>
      </w:r>
      <w:r w:rsidRPr="00A30109">
        <w:rPr>
          <w:rFonts w:ascii="Arial" w:eastAsia="Calibri" w:hAnsi="Arial" w:cs="Arial"/>
          <w:sz w:val="24"/>
          <w:szCs w:val="24"/>
          <w:lang w:eastAsia="en-US"/>
        </w:rPr>
        <w:tab/>
      </w:r>
      <w:r w:rsidRPr="00A30109">
        <w:rPr>
          <w:rFonts w:ascii="Arial" w:eastAsia="Calibri" w:hAnsi="Arial" w:cs="Arial"/>
          <w:sz w:val="24"/>
          <w:szCs w:val="24"/>
          <w:lang w:eastAsia="en-US"/>
        </w:rPr>
        <w:tab/>
      </w:r>
      <w:r w:rsidRPr="00A30109">
        <w:rPr>
          <w:rFonts w:ascii="Arial" w:eastAsia="Calibri" w:hAnsi="Arial" w:cs="Arial"/>
          <w:sz w:val="24"/>
          <w:szCs w:val="24"/>
          <w:lang w:eastAsia="en-US"/>
        </w:rPr>
        <w:tab/>
      </w:r>
      <w:r w:rsidRPr="00A30109">
        <w:rPr>
          <w:rFonts w:ascii="Arial" w:eastAsia="Calibri" w:hAnsi="Arial" w:cs="Arial"/>
          <w:sz w:val="24"/>
          <w:szCs w:val="24"/>
          <w:lang w:eastAsia="en-US"/>
        </w:rPr>
        <w:tab/>
      </w:r>
      <w:r w:rsidRPr="00A30109">
        <w:rPr>
          <w:rFonts w:ascii="Arial" w:eastAsia="Calibri" w:hAnsi="Arial" w:cs="Arial"/>
          <w:sz w:val="24"/>
          <w:szCs w:val="24"/>
          <w:lang w:eastAsia="en-US"/>
        </w:rPr>
        <w:tab/>
      </w:r>
      <w:r w:rsidR="00A30109">
        <w:rPr>
          <w:rFonts w:ascii="Arial" w:eastAsia="Calibri" w:hAnsi="Arial" w:cs="Arial"/>
          <w:sz w:val="24"/>
          <w:szCs w:val="24"/>
          <w:lang w:eastAsia="en-US"/>
        </w:rPr>
        <w:tab/>
      </w:r>
      <w:r w:rsidR="00313D82" w:rsidRPr="00A30109">
        <w:rPr>
          <w:rFonts w:ascii="Arial" w:eastAsia="Calibri" w:hAnsi="Arial" w:cs="Arial"/>
          <w:sz w:val="24"/>
          <w:szCs w:val="24"/>
          <w:lang w:eastAsia="en-US"/>
        </w:rPr>
        <w:t xml:space="preserve">  </w:t>
      </w:r>
      <w:r w:rsidRPr="00A30109">
        <w:rPr>
          <w:rFonts w:ascii="Arial" w:eastAsia="Calibri" w:hAnsi="Arial" w:cs="Arial"/>
          <w:sz w:val="24"/>
          <w:szCs w:val="24"/>
          <w:lang w:eastAsia="en-US"/>
        </w:rPr>
        <w:t>(</w:t>
      </w:r>
      <w:r w:rsidR="00AB21E6" w:rsidRPr="00A30109">
        <w:rPr>
          <w:rFonts w:ascii="Arial" w:eastAsia="Calibri" w:hAnsi="Arial" w:cs="Arial"/>
          <w:sz w:val="24"/>
          <w:szCs w:val="24"/>
          <w:lang w:eastAsia="en-US"/>
        </w:rPr>
        <w:t>P</w:t>
      </w:r>
      <w:r w:rsidRPr="00A30109">
        <w:rPr>
          <w:rFonts w:ascii="Arial" w:eastAsia="Calibri" w:hAnsi="Arial" w:cs="Arial"/>
          <w:sz w:val="24"/>
          <w:szCs w:val="24"/>
          <w:lang w:eastAsia="en-US"/>
        </w:rPr>
        <w:t xml:space="preserve">odpis </w:t>
      </w:r>
      <w:r w:rsidR="00AB21E6" w:rsidRPr="00A30109">
        <w:rPr>
          <w:rFonts w:ascii="Arial" w:eastAsia="Calibri" w:hAnsi="Arial" w:cs="Arial"/>
          <w:sz w:val="24"/>
          <w:szCs w:val="24"/>
          <w:lang w:eastAsia="en-US"/>
        </w:rPr>
        <w:t>W</w:t>
      </w:r>
      <w:r w:rsidRPr="00A30109">
        <w:rPr>
          <w:rFonts w:ascii="Arial" w:eastAsia="Calibri" w:hAnsi="Arial" w:cs="Arial"/>
          <w:sz w:val="24"/>
          <w:szCs w:val="24"/>
          <w:lang w:eastAsia="en-US"/>
        </w:rPr>
        <w:t>ykonawcy)</w:t>
      </w:r>
    </w:p>
    <w:sectPr w:rsidR="00FB174A" w:rsidRPr="00A30109" w:rsidSect="00C91649">
      <w:footerReference w:type="default" r:id="rId8"/>
      <w:pgSz w:w="16838" w:h="11906" w:orient="landscape"/>
      <w:pgMar w:top="1417" w:right="1417" w:bottom="1417" w:left="1417" w:header="708" w:footer="708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6302" w:rsidRDefault="00C66302" w:rsidP="00C91649">
      <w:pPr>
        <w:spacing w:after="0" w:line="240" w:lineRule="auto"/>
      </w:pPr>
      <w:r>
        <w:separator/>
      </w:r>
    </w:p>
  </w:endnote>
  <w:endnote w:type="continuationSeparator" w:id="0">
    <w:p w:rsidR="00C66302" w:rsidRDefault="00C66302" w:rsidP="00C91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Microsoft JhengHei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1710716"/>
      <w:docPartObj>
        <w:docPartGallery w:val="Page Numbers (Bottom of Page)"/>
        <w:docPartUnique/>
      </w:docPartObj>
    </w:sdtPr>
    <w:sdtContent>
      <w:sdt>
        <w:sdtPr>
          <w:id w:val="98381352"/>
          <w:docPartObj>
            <w:docPartGallery w:val="Page Numbers (Top of Page)"/>
            <w:docPartUnique/>
          </w:docPartObj>
        </w:sdtPr>
        <w:sdtContent>
          <w:p w:rsidR="000A169C" w:rsidRDefault="000A169C">
            <w:pPr>
              <w:pStyle w:val="Stopka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30109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30109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A169C" w:rsidRDefault="000A16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6302" w:rsidRDefault="00C66302" w:rsidP="00C91649">
      <w:pPr>
        <w:spacing w:after="0" w:line="240" w:lineRule="auto"/>
      </w:pPr>
      <w:r>
        <w:separator/>
      </w:r>
    </w:p>
  </w:footnote>
  <w:footnote w:type="continuationSeparator" w:id="0">
    <w:p w:rsidR="00C66302" w:rsidRDefault="00C66302" w:rsidP="00C916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855A1"/>
    <w:multiLevelType w:val="hybridMultilevel"/>
    <w:tmpl w:val="90B05C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F5C49"/>
    <w:multiLevelType w:val="hybridMultilevel"/>
    <w:tmpl w:val="07DCD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F6452"/>
    <w:multiLevelType w:val="hybridMultilevel"/>
    <w:tmpl w:val="CDA83E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847947"/>
    <w:multiLevelType w:val="hybridMultilevel"/>
    <w:tmpl w:val="E9AC27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565D5"/>
    <w:multiLevelType w:val="hybridMultilevel"/>
    <w:tmpl w:val="75BE57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390893"/>
    <w:multiLevelType w:val="hybridMultilevel"/>
    <w:tmpl w:val="A1188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04275B"/>
    <w:multiLevelType w:val="hybridMultilevel"/>
    <w:tmpl w:val="543C0B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48E"/>
    <w:rsid w:val="0000276D"/>
    <w:rsid w:val="00025A32"/>
    <w:rsid w:val="00025FE5"/>
    <w:rsid w:val="00026B88"/>
    <w:rsid w:val="000548DD"/>
    <w:rsid w:val="00077A21"/>
    <w:rsid w:val="0008401D"/>
    <w:rsid w:val="000861C2"/>
    <w:rsid w:val="000929C8"/>
    <w:rsid w:val="000A169C"/>
    <w:rsid w:val="000A3563"/>
    <w:rsid w:val="000D0575"/>
    <w:rsid w:val="000D2364"/>
    <w:rsid w:val="000F0E97"/>
    <w:rsid w:val="000F2672"/>
    <w:rsid w:val="000F6228"/>
    <w:rsid w:val="00123CD6"/>
    <w:rsid w:val="00137D97"/>
    <w:rsid w:val="00155A43"/>
    <w:rsid w:val="00155FB6"/>
    <w:rsid w:val="00162189"/>
    <w:rsid w:val="00193131"/>
    <w:rsid w:val="00197F32"/>
    <w:rsid w:val="001A7709"/>
    <w:rsid w:val="001B6CB1"/>
    <w:rsid w:val="001E45BE"/>
    <w:rsid w:val="00201CFC"/>
    <w:rsid w:val="0021248E"/>
    <w:rsid w:val="002569B7"/>
    <w:rsid w:val="0027147A"/>
    <w:rsid w:val="0029120A"/>
    <w:rsid w:val="00292B40"/>
    <w:rsid w:val="002A558F"/>
    <w:rsid w:val="002D7329"/>
    <w:rsid w:val="003050EA"/>
    <w:rsid w:val="00313D82"/>
    <w:rsid w:val="0038698A"/>
    <w:rsid w:val="003A277C"/>
    <w:rsid w:val="003C4510"/>
    <w:rsid w:val="003D2488"/>
    <w:rsid w:val="003D3F4F"/>
    <w:rsid w:val="003E21A6"/>
    <w:rsid w:val="003E4616"/>
    <w:rsid w:val="00453FE1"/>
    <w:rsid w:val="00456311"/>
    <w:rsid w:val="00456E82"/>
    <w:rsid w:val="00473484"/>
    <w:rsid w:val="00480F18"/>
    <w:rsid w:val="00496662"/>
    <w:rsid w:val="004B74BD"/>
    <w:rsid w:val="004C5089"/>
    <w:rsid w:val="004D03FB"/>
    <w:rsid w:val="004D2177"/>
    <w:rsid w:val="004E4C69"/>
    <w:rsid w:val="00531C64"/>
    <w:rsid w:val="00536A01"/>
    <w:rsid w:val="00566DEA"/>
    <w:rsid w:val="00572314"/>
    <w:rsid w:val="00584D9F"/>
    <w:rsid w:val="005B2DD3"/>
    <w:rsid w:val="005F032B"/>
    <w:rsid w:val="005F1DD3"/>
    <w:rsid w:val="0062788C"/>
    <w:rsid w:val="00653B8B"/>
    <w:rsid w:val="00656B08"/>
    <w:rsid w:val="0067086F"/>
    <w:rsid w:val="0068017F"/>
    <w:rsid w:val="0069534F"/>
    <w:rsid w:val="006A26FD"/>
    <w:rsid w:val="006C4488"/>
    <w:rsid w:val="006F1B58"/>
    <w:rsid w:val="00721A37"/>
    <w:rsid w:val="00731E5E"/>
    <w:rsid w:val="007678E5"/>
    <w:rsid w:val="00776FC4"/>
    <w:rsid w:val="007A7EB0"/>
    <w:rsid w:val="007D2F04"/>
    <w:rsid w:val="007D347B"/>
    <w:rsid w:val="007E4AE4"/>
    <w:rsid w:val="00801C40"/>
    <w:rsid w:val="008747D5"/>
    <w:rsid w:val="00877893"/>
    <w:rsid w:val="00895FCC"/>
    <w:rsid w:val="008E69AC"/>
    <w:rsid w:val="009028B0"/>
    <w:rsid w:val="00916D5B"/>
    <w:rsid w:val="0092347D"/>
    <w:rsid w:val="00952BCF"/>
    <w:rsid w:val="009534C0"/>
    <w:rsid w:val="009574A4"/>
    <w:rsid w:val="00982631"/>
    <w:rsid w:val="009B4106"/>
    <w:rsid w:val="009B4195"/>
    <w:rsid w:val="009C1678"/>
    <w:rsid w:val="009E04D8"/>
    <w:rsid w:val="009E4D93"/>
    <w:rsid w:val="009F4F41"/>
    <w:rsid w:val="00A01FAA"/>
    <w:rsid w:val="00A02C30"/>
    <w:rsid w:val="00A03FE9"/>
    <w:rsid w:val="00A25666"/>
    <w:rsid w:val="00A30109"/>
    <w:rsid w:val="00A601F3"/>
    <w:rsid w:val="00A669A6"/>
    <w:rsid w:val="00A81A16"/>
    <w:rsid w:val="00A82A9E"/>
    <w:rsid w:val="00A97387"/>
    <w:rsid w:val="00AA6BE9"/>
    <w:rsid w:val="00AB21E6"/>
    <w:rsid w:val="00AC24FC"/>
    <w:rsid w:val="00AD0B26"/>
    <w:rsid w:val="00B10CFB"/>
    <w:rsid w:val="00B17963"/>
    <w:rsid w:val="00B41741"/>
    <w:rsid w:val="00B43D97"/>
    <w:rsid w:val="00B61293"/>
    <w:rsid w:val="00B653F7"/>
    <w:rsid w:val="00B94591"/>
    <w:rsid w:val="00BA4563"/>
    <w:rsid w:val="00BD1251"/>
    <w:rsid w:val="00BF1114"/>
    <w:rsid w:val="00C05A98"/>
    <w:rsid w:val="00C07337"/>
    <w:rsid w:val="00C11D5A"/>
    <w:rsid w:val="00C140C9"/>
    <w:rsid w:val="00C34FD3"/>
    <w:rsid w:val="00C43C22"/>
    <w:rsid w:val="00C5364C"/>
    <w:rsid w:val="00C543E0"/>
    <w:rsid w:val="00C6172F"/>
    <w:rsid w:val="00C651A8"/>
    <w:rsid w:val="00C66302"/>
    <w:rsid w:val="00C71089"/>
    <w:rsid w:val="00C91649"/>
    <w:rsid w:val="00CA7CE8"/>
    <w:rsid w:val="00CC4B06"/>
    <w:rsid w:val="00CE394A"/>
    <w:rsid w:val="00CF01F8"/>
    <w:rsid w:val="00CF235F"/>
    <w:rsid w:val="00D106C3"/>
    <w:rsid w:val="00D668AE"/>
    <w:rsid w:val="00D8141C"/>
    <w:rsid w:val="00DB1DD1"/>
    <w:rsid w:val="00DC6348"/>
    <w:rsid w:val="00DD05DB"/>
    <w:rsid w:val="00DD4E79"/>
    <w:rsid w:val="00E43F4D"/>
    <w:rsid w:val="00E52DB4"/>
    <w:rsid w:val="00E764C0"/>
    <w:rsid w:val="00EA0D8C"/>
    <w:rsid w:val="00EB1543"/>
    <w:rsid w:val="00ED12A1"/>
    <w:rsid w:val="00F57104"/>
    <w:rsid w:val="00F6472D"/>
    <w:rsid w:val="00F84515"/>
    <w:rsid w:val="00F91F8B"/>
    <w:rsid w:val="00FA1243"/>
    <w:rsid w:val="00FA4F66"/>
    <w:rsid w:val="00FB174A"/>
    <w:rsid w:val="00FB38C1"/>
    <w:rsid w:val="00FC750C"/>
    <w:rsid w:val="00FE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3CFC9"/>
  <w15:docId w15:val="{88389539-6B9B-4AA2-9F33-2F1296AD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21248E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1248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PMingLiU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1248E"/>
    <w:rPr>
      <w:rFonts w:ascii="Arial" w:eastAsia="PMingLiU" w:hAnsi="Arial" w:cs="Arial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1248E"/>
    <w:pPr>
      <w:spacing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21248E"/>
    <w:rPr>
      <w:rFonts w:ascii="Calibri" w:eastAsia="Calibri" w:hAnsi="Calibri" w:cs="Arial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1248E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Arial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1248E"/>
    <w:rPr>
      <w:rFonts w:ascii="Calibri" w:eastAsia="Calibri" w:hAnsi="Calibri" w:cs="Arial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48E"/>
    <w:pPr>
      <w:spacing w:after="0" w:line="240" w:lineRule="auto"/>
    </w:pPr>
    <w:rPr>
      <w:rFonts w:ascii="Calibri" w:eastAsia="Calibri" w:hAnsi="Calibri" w:cs="Arial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248E"/>
    <w:rPr>
      <w:rFonts w:ascii="Calibri" w:eastAsia="Calibri" w:hAnsi="Calibri" w:cs="Arial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2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248E"/>
    <w:rPr>
      <w:rFonts w:ascii="Calibri" w:eastAsia="Calibri" w:hAnsi="Calibri" w:cs="Arial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248E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248E"/>
    <w:rPr>
      <w:rFonts w:ascii="Tahoma" w:eastAsia="Calibri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21248E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PMingLiU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1248E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1248E"/>
    <w:rPr>
      <w:sz w:val="16"/>
      <w:szCs w:val="16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248E"/>
    <w:rPr>
      <w:vertAlign w:val="superscript"/>
    </w:rPr>
  </w:style>
  <w:style w:type="table" w:styleId="Tabela-Siatka">
    <w:name w:val="Table Grid"/>
    <w:basedOn w:val="Standardowy"/>
    <w:uiPriority w:val="59"/>
    <w:rsid w:val="0021248E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A03FE9"/>
    <w:pPr>
      <w:spacing w:after="0" w:line="240" w:lineRule="auto"/>
    </w:pPr>
    <w:rPr>
      <w:rFonts w:ascii="Calibri" w:eastAsia="Calibri" w:hAnsi="Calibri" w:cs="Arial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C0733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1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2518</TotalTime>
  <Pages>3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Przemysław Kobierski</cp:lastModifiedBy>
  <cp:revision>54</cp:revision>
  <cp:lastPrinted>2019-11-05T11:41:00Z</cp:lastPrinted>
  <dcterms:created xsi:type="dcterms:W3CDTF">2019-11-05T06:49:00Z</dcterms:created>
  <dcterms:modified xsi:type="dcterms:W3CDTF">2021-11-25T14:11:00Z</dcterms:modified>
</cp:coreProperties>
</file>