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1A698" w14:textId="3E8D543F" w:rsidR="0088730A" w:rsidRPr="0055487F" w:rsidRDefault="00CE6B28" w:rsidP="00811E1B">
      <w:pPr>
        <w:jc w:val="both"/>
        <w:rPr>
          <w:rFonts w:cstheme="minorHAnsi"/>
          <w:sz w:val="20"/>
          <w:szCs w:val="20"/>
          <w:u w:val="single"/>
        </w:rPr>
      </w:pPr>
      <w:r w:rsidRPr="0055487F">
        <w:rPr>
          <w:rFonts w:cstheme="minorHAnsi"/>
          <w:sz w:val="20"/>
          <w:szCs w:val="20"/>
          <w:u w:val="single"/>
        </w:rPr>
        <w:t xml:space="preserve">Tabela nr </w:t>
      </w:r>
      <w:r w:rsidR="00753012">
        <w:rPr>
          <w:rFonts w:cstheme="minorHAnsi"/>
          <w:sz w:val="20"/>
          <w:szCs w:val="20"/>
          <w:u w:val="single"/>
        </w:rPr>
        <w:t xml:space="preserve">2 </w:t>
      </w:r>
      <w:bookmarkStart w:id="0" w:name="_GoBack"/>
      <w:bookmarkEnd w:id="0"/>
      <w:r w:rsidRPr="0055487F">
        <w:rPr>
          <w:rFonts w:cstheme="minorHAnsi"/>
          <w:sz w:val="20"/>
          <w:szCs w:val="20"/>
          <w:u w:val="single"/>
        </w:rPr>
        <w:t xml:space="preserve"> Specyfikacja </w:t>
      </w:r>
      <w:r w:rsidR="00BE41AC">
        <w:rPr>
          <w:rFonts w:cstheme="minorHAnsi"/>
          <w:sz w:val="20"/>
          <w:szCs w:val="20"/>
          <w:u w:val="single"/>
        </w:rPr>
        <w:t>wielofunkcyjnego urządzenia drukującego (1 szt.)</w:t>
      </w:r>
    </w:p>
    <w:p w14:paraId="5C0330FE" w14:textId="77777777" w:rsidR="00BE41AC" w:rsidRDefault="00BE41AC" w:rsidP="00811E1B">
      <w:pPr>
        <w:rPr>
          <w:rFonts w:cstheme="minorHAnsi"/>
          <w:sz w:val="20"/>
          <w:szCs w:val="20"/>
          <w:u w:val="single"/>
        </w:rPr>
      </w:pPr>
    </w:p>
    <w:p w14:paraId="29DCE956" w14:textId="6B66A635" w:rsidR="00811E1B" w:rsidRDefault="00FD4BF6" w:rsidP="00811E1B">
      <w:pPr>
        <w:rPr>
          <w:rFonts w:cstheme="minorHAnsi"/>
          <w:bCs/>
          <w:color w:val="000000"/>
          <w:sz w:val="20"/>
          <w:szCs w:val="20"/>
          <w:lang w:eastAsia="pl-PL"/>
        </w:rPr>
      </w:pP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>Producent ____________________</w:t>
      </w: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ab/>
        <w:t xml:space="preserve">Model ____________________ </w:t>
      </w: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ab/>
        <w:t>Rok produkcji ______________</w:t>
      </w:r>
      <w:r w:rsidR="00811E1B" w:rsidRPr="0055487F">
        <w:rPr>
          <w:rFonts w:cstheme="minorHAnsi"/>
          <w:bCs/>
          <w:color w:val="000000"/>
          <w:sz w:val="20"/>
          <w:szCs w:val="20"/>
          <w:lang w:eastAsia="pl-PL"/>
        </w:rPr>
        <w:br/>
        <w:t>(wypełnia Wykonawca)</w:t>
      </w:r>
    </w:p>
    <w:tbl>
      <w:tblPr>
        <w:tblW w:w="96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3402"/>
        <w:gridCol w:w="4023"/>
      </w:tblGrid>
      <w:tr w:rsidR="00BE41AC" w:rsidRPr="00BF28F5" w14:paraId="07E0C0D9" w14:textId="77777777" w:rsidTr="006A225C">
        <w:trPr>
          <w:trHeight w:val="847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51EEF77B" w14:textId="77777777" w:rsidR="00BE41AC" w:rsidRDefault="00BE41AC" w:rsidP="006A225C">
            <w:pPr>
              <w:rPr>
                <w:rFonts w:ascii="Calibri" w:hAnsi="Calibri" w:cs="Times New Roman"/>
                <w:bCs/>
                <w:color w:val="FFFFFF"/>
                <w:sz w:val="20"/>
                <w:szCs w:val="20"/>
                <w:lang w:eastAsia="pl-PL"/>
              </w:rPr>
            </w:pPr>
          </w:p>
          <w:p w14:paraId="57991967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FFFFFF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27705797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4023" w:type="dxa"/>
            <w:tcBorders>
              <w:top w:val="nil"/>
              <w:left w:val="nil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1BDD0729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FFFFFF"/>
                <w:sz w:val="20"/>
                <w:szCs w:val="20"/>
                <w:lang w:eastAsia="pl-PL"/>
              </w:rPr>
              <w:t>Opis oferowanego towaru</w:t>
            </w:r>
          </w:p>
          <w:p w14:paraId="0968786E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FFFFFF"/>
                <w:sz w:val="20"/>
                <w:szCs w:val="20"/>
                <w:lang w:eastAsia="pl-PL"/>
              </w:rPr>
              <w:t>(wypełnia Wykonawca)</w:t>
            </w:r>
          </w:p>
        </w:tc>
      </w:tr>
      <w:tr w:rsidR="00BE41AC" w:rsidRPr="00BF28F5" w14:paraId="5DCB28AA" w14:textId="77777777" w:rsidTr="006A225C">
        <w:trPr>
          <w:trHeight w:val="346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452F0BD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Typ urządzenia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CEA6D70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Wielofunkcyjne urządzenie drukujące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, z drukarką laserową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8750EF2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E41AC" w:rsidRPr="00BF28F5" w14:paraId="10AFB3A8" w14:textId="77777777" w:rsidTr="006A225C">
        <w:trPr>
          <w:trHeight w:val="315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3D7ED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Dostępne kolory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DF7498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kolorowy, czarno-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biały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88A85C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E41AC" w:rsidRPr="00BF28F5" w14:paraId="25E54EBA" w14:textId="77777777" w:rsidTr="006A225C">
        <w:trPr>
          <w:trHeight w:val="247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F8BEC87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Podstawowe opcje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5FDCF3B" w14:textId="2007F6D1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Drukowanie, skanowanie, kopiowanie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, możliwość podłączenia do systemy bezpiecznego wydruku, możliwość podłączenia</w:t>
            </w:r>
            <w:r w:rsidR="00BE6108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 lub kompatybilny z dotychczas używanym systemem </w:t>
            </w:r>
            <w:proofErr w:type="spellStart"/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Streamline</w:t>
            </w:r>
            <w:proofErr w:type="spellEnd"/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 w wersji V3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504029F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E41AC" w:rsidRPr="00BF28F5" w14:paraId="74F58AEA" w14:textId="77777777" w:rsidTr="006A225C">
        <w:trPr>
          <w:trHeight w:val="1500"/>
        </w:trPr>
        <w:tc>
          <w:tcPr>
            <w:tcW w:w="21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09FB8D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Specyfikacja kopiarki</w:t>
            </w:r>
          </w:p>
        </w:tc>
        <w:tc>
          <w:tcPr>
            <w:tcW w:w="3402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044317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Prędkość druku / kopiowania A4 w czerni 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30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 str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.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/min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.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Prędkość w dupleksie A4 w czerni 30 str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.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/min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.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Skalowanie 25-400%, Rozdzielczość kopiowania (</w:t>
            </w:r>
            <w:proofErr w:type="spellStart"/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) minimum 600 x 600</w:t>
            </w:r>
          </w:p>
        </w:tc>
        <w:tc>
          <w:tcPr>
            <w:tcW w:w="40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E8E4B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E41AC" w:rsidRPr="00BF28F5" w14:paraId="4157AB2E" w14:textId="77777777" w:rsidTr="006A225C">
        <w:trPr>
          <w:trHeight w:val="84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DF31A4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402" w:type="dxa"/>
            <w:vMerge/>
            <w:tcBorders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801328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02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6BB04F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E41AC" w:rsidRPr="00BF28F5" w14:paraId="2DED5BE9" w14:textId="77777777" w:rsidTr="006A225C">
        <w:trPr>
          <w:trHeight w:val="60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B4ECD70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Specyfikacja drukarki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92C37B2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Rozdzielczość drukowania (</w:t>
            </w:r>
            <w:proofErr w:type="spellStart"/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): minimum 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1200 x 1200 </w:t>
            </w:r>
            <w:proofErr w:type="spellStart"/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, Prędkość CPU kontrolera min 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1,3 </w:t>
            </w:r>
            <w:proofErr w:type="spellStart"/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Ghz</w:t>
            </w:r>
            <w:proofErr w:type="spellEnd"/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, Obsługiwane systemy operacyjne: Windows VISTA (32/64)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>Windows 7 (32/64)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>Windows 8 (32/64)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>Windows Server 2003 (32/64)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>Windows Server 2008 (32/64)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>Windows Server 2008 R2 (64)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>Windows Server 2012 (64)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>Macintosh OS X 10.x Unix, Linux, Funkcje drukowania: Bezpośredni wydruk plików PCL, PS, TIFF, XPS, PDF, szyfrowanych PDF i OOXML (DOCX, XLSX, PPTX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061AB17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E41AC" w:rsidRPr="00BF28F5" w14:paraId="2D009A32" w14:textId="77777777" w:rsidTr="006A225C">
        <w:trPr>
          <w:trHeight w:val="1705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EBC939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Specyfikacja skanera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933F70" w14:textId="77777777" w:rsidR="00BE41AC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Prędkość skanowania w czerni min 20str/min, </w:t>
            </w:r>
          </w:p>
          <w:p w14:paraId="48F57A36" w14:textId="77777777" w:rsidR="00BE41AC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Rozdzielczość skanowania (</w:t>
            </w:r>
            <w:proofErr w:type="spellStart"/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): opcjonalnie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600 x 600, </w:t>
            </w:r>
          </w:p>
          <w:p w14:paraId="0C5E513F" w14:textId="77777777" w:rsidR="00BE41AC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Tryby skanowania: Skanowanie do email,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FTP, USB (z możliwością zablokowania), </w:t>
            </w:r>
          </w:p>
          <w:p w14:paraId="195F9962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lastRenderedPageBreak/>
              <w:t>Formaty plików, PEG; TIFF; PDF, szyfrowany PDF</w:t>
            </w:r>
          </w:p>
        </w:tc>
        <w:tc>
          <w:tcPr>
            <w:tcW w:w="402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C00A0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BE41AC" w:rsidRPr="00BF28F5" w14:paraId="5F411ADA" w14:textId="77777777" w:rsidTr="006A225C">
        <w:trPr>
          <w:trHeight w:val="5899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B28401E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Specyfikacja systemu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2306B1C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pamięć systemu (MB): 2,048, obsługiwane protokoły sieciowe: TCP/IP (IPv4 / IPv6); IPX/SPX; SMB; LPD; IPP; SNMP; HTTP, Gramatura papieru (g/m²) 52-300 g/m², Pojemność papieru minimum: 1,150, podajniki papieru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: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 Taca 1: 500 arkuszy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>A5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-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A3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>60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-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90g/m²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>Taca 2: 500 arkuszy, A5-SRA3, 52-256 g/m²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 xml:space="preserve">Podajnik ręczny: 100 arkuszy, A6-SRA3, własne formaty papieru, baner, 60-300 g/m², 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>Bezpieczeństwo ISO 15408 EAL3; zgodność z IEEE 2600.1;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>filtrowanie IP i blokowanie portów;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>komunikacja sieciowa SSL2; SSL3 i TSL1.0;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br/>
              <w:t xml:space="preserve">obsługa </w:t>
            </w:r>
            <w:proofErr w:type="spellStart"/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IPsec</w:t>
            </w:r>
            <w:proofErr w:type="spellEnd"/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; obsługa IEEE 802.1x; uwierzytelnianie użytkowników; dziennik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uwierzytelniania; bezpieczne drukowanie, możliwość integracji z systemami typu </w:t>
            </w:r>
            <w:proofErr w:type="spellStart"/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PaperCut</w:t>
            </w:r>
            <w:proofErr w:type="spellEnd"/>
          </w:p>
        </w:tc>
        <w:tc>
          <w:tcPr>
            <w:tcW w:w="40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689CB18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E41AC" w:rsidRPr="00BF28F5" w14:paraId="287F64A4" w14:textId="77777777" w:rsidTr="006A225C">
        <w:trPr>
          <w:trHeight w:val="68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013CE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87C02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4B449" w14:textId="61CE0B26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24</w:t>
            </w:r>
            <w:r w:rsidRPr="00287C02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 miesiąc</w:t>
            </w: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e</w:t>
            </w:r>
            <w:r w:rsidRPr="00287C02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 NBD </w:t>
            </w:r>
            <w:proofErr w:type="spellStart"/>
            <w:r w:rsidRPr="00287C02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Pr="00287C02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B4FDF4" w14:textId="77777777" w:rsidR="00BE41AC" w:rsidRPr="00BF28F5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87C02"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E41AC" w:rsidRPr="00287C02" w14:paraId="063A89CB" w14:textId="77777777" w:rsidTr="006A225C">
        <w:trPr>
          <w:trHeight w:val="68"/>
        </w:trPr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A44B534" w14:textId="77777777" w:rsidR="00BE41AC" w:rsidRPr="00287C02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78E86C9F" w14:textId="77777777" w:rsidR="00BE41AC" w:rsidRPr="00287C02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  <w:t>Wymagana dodatkowa w pełni kompatybilna podstawa na kółkach pod urządzenie</w:t>
            </w:r>
          </w:p>
        </w:tc>
        <w:tc>
          <w:tcPr>
            <w:tcW w:w="4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14:paraId="079BFCB6" w14:textId="77777777" w:rsidR="00BE41AC" w:rsidRPr="00287C02" w:rsidRDefault="00BE41AC" w:rsidP="006A225C">
            <w:pPr>
              <w:rPr>
                <w:rFonts w:ascii="Calibri" w:hAnsi="Calibri" w:cs="Times New Roman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1CE0167B" w14:textId="5BCB2D6C" w:rsidR="00BE41AC" w:rsidRDefault="00BE41AC" w:rsidP="00811E1B">
      <w:pPr>
        <w:rPr>
          <w:rFonts w:cstheme="minorHAnsi"/>
          <w:bCs/>
          <w:color w:val="000000"/>
          <w:sz w:val="20"/>
          <w:szCs w:val="20"/>
          <w:lang w:eastAsia="pl-PL"/>
        </w:rPr>
      </w:pPr>
    </w:p>
    <w:p w14:paraId="1C9A5FAE" w14:textId="77777777" w:rsidR="00BE41AC" w:rsidRPr="0055487F" w:rsidRDefault="00BE41AC" w:rsidP="00811E1B">
      <w:pPr>
        <w:rPr>
          <w:rFonts w:cstheme="minorHAnsi"/>
          <w:bCs/>
          <w:color w:val="000000"/>
          <w:sz w:val="20"/>
          <w:szCs w:val="20"/>
          <w:lang w:eastAsia="pl-PL"/>
        </w:rPr>
      </w:pPr>
    </w:p>
    <w:p w14:paraId="2D5B9C64" w14:textId="77777777" w:rsidR="00923C5E" w:rsidRPr="0055487F" w:rsidRDefault="00923C5E" w:rsidP="007235FA">
      <w:pPr>
        <w:rPr>
          <w:rFonts w:cstheme="minorHAnsi"/>
          <w:smallCaps/>
          <w:sz w:val="20"/>
          <w:szCs w:val="20"/>
          <w:u w:val="single"/>
        </w:rPr>
      </w:pPr>
    </w:p>
    <w:p w14:paraId="5C9C1FE8" w14:textId="77777777" w:rsidR="00811E1B" w:rsidRPr="0055487F" w:rsidRDefault="00811E1B" w:rsidP="00811E1B">
      <w:pPr>
        <w:rPr>
          <w:rFonts w:cstheme="minorHAnsi"/>
          <w:sz w:val="20"/>
          <w:szCs w:val="20"/>
          <w:u w:val="single"/>
        </w:rPr>
      </w:pPr>
    </w:p>
    <w:sectPr w:rsidR="00811E1B" w:rsidRPr="0055487F" w:rsidSect="009542CE">
      <w:headerReference w:type="default" r:id="rId8"/>
      <w:footerReference w:type="default" r:id="rId9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CF3283" w14:textId="77777777" w:rsidR="0020074A" w:rsidRDefault="0020074A" w:rsidP="009542CE">
      <w:pPr>
        <w:spacing w:after="0" w:line="240" w:lineRule="auto"/>
      </w:pPr>
      <w:r>
        <w:separator/>
      </w:r>
    </w:p>
  </w:endnote>
  <w:endnote w:type="continuationSeparator" w:id="0">
    <w:p w14:paraId="48B9162B" w14:textId="77777777" w:rsidR="0020074A" w:rsidRDefault="0020074A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altName w:val="Nunito Sans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4458668"/>
      <w:docPartObj>
        <w:docPartGallery w:val="Page Numbers (Bottom of Page)"/>
        <w:docPartUnique/>
      </w:docPartObj>
    </w:sdtPr>
    <w:sdtEndPr/>
    <w:sdtContent>
      <w:p w14:paraId="48781013" w14:textId="6B74E4EF" w:rsidR="002134EA" w:rsidRDefault="002134EA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59D">
          <w:rPr>
            <w:noProof/>
          </w:rPr>
          <w:t>20</w:t>
        </w:r>
        <w:r>
          <w:fldChar w:fldCharType="end"/>
        </w:r>
        <w:r>
          <w:t xml:space="preserve"> / </w:t>
        </w:r>
        <w:fldSimple w:instr=" NUMPAGES   \* MERGEFORMAT ">
          <w:r w:rsidR="0079659D">
            <w:rPr>
              <w:noProof/>
            </w:rPr>
            <w:t>48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8BEFCA" w14:textId="77777777" w:rsidR="0020074A" w:rsidRDefault="0020074A" w:rsidP="009542CE">
      <w:pPr>
        <w:spacing w:after="0" w:line="240" w:lineRule="auto"/>
      </w:pPr>
      <w:r>
        <w:separator/>
      </w:r>
    </w:p>
  </w:footnote>
  <w:footnote w:type="continuationSeparator" w:id="0">
    <w:p w14:paraId="5038A292" w14:textId="77777777" w:rsidR="0020074A" w:rsidRDefault="0020074A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50D27" w14:textId="1E3171B0" w:rsidR="002134EA" w:rsidRDefault="002134EA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2134EA" w:rsidRDefault="00213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2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8"/>
  </w:num>
  <w:num w:numId="5">
    <w:abstractNumId w:val="15"/>
  </w:num>
  <w:num w:numId="6">
    <w:abstractNumId w:val="22"/>
  </w:num>
  <w:num w:numId="7">
    <w:abstractNumId w:val="17"/>
  </w:num>
  <w:num w:numId="8">
    <w:abstractNumId w:val="13"/>
  </w:num>
  <w:num w:numId="9">
    <w:abstractNumId w:val="18"/>
  </w:num>
  <w:num w:numId="10">
    <w:abstractNumId w:val="2"/>
  </w:num>
  <w:num w:numId="11">
    <w:abstractNumId w:val="21"/>
  </w:num>
  <w:num w:numId="12">
    <w:abstractNumId w:val="5"/>
  </w:num>
  <w:num w:numId="13">
    <w:abstractNumId w:val="7"/>
  </w:num>
  <w:num w:numId="14">
    <w:abstractNumId w:val="19"/>
  </w:num>
  <w:num w:numId="15">
    <w:abstractNumId w:val="6"/>
  </w:num>
  <w:num w:numId="16">
    <w:abstractNumId w:val="14"/>
  </w:num>
  <w:num w:numId="17">
    <w:abstractNumId w:val="16"/>
  </w:num>
  <w:num w:numId="18">
    <w:abstractNumId w:val="20"/>
  </w:num>
  <w:num w:numId="19">
    <w:abstractNumId w:val="0"/>
  </w:num>
  <w:num w:numId="20">
    <w:abstractNumId w:val="9"/>
  </w:num>
  <w:num w:numId="21">
    <w:abstractNumId w:val="12"/>
  </w:num>
  <w:num w:numId="22">
    <w:abstractNumId w:val="24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5"/>
  </w:num>
  <w:num w:numId="25">
    <w:abstractNumId w:val="3"/>
  </w:num>
  <w:num w:numId="26">
    <w:abstractNumId w:val="26"/>
  </w:num>
  <w:num w:numId="27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2CE"/>
    <w:rsid w:val="000137AD"/>
    <w:rsid w:val="00014F1C"/>
    <w:rsid w:val="0001590C"/>
    <w:rsid w:val="00035E5E"/>
    <w:rsid w:val="000442BB"/>
    <w:rsid w:val="0008798B"/>
    <w:rsid w:val="000947EB"/>
    <w:rsid w:val="000949CD"/>
    <w:rsid w:val="000A6D0B"/>
    <w:rsid w:val="000C1F66"/>
    <w:rsid w:val="000C3DBD"/>
    <w:rsid w:val="000C6040"/>
    <w:rsid w:val="000D4FBF"/>
    <w:rsid w:val="000F0C51"/>
    <w:rsid w:val="000F536B"/>
    <w:rsid w:val="000F6F49"/>
    <w:rsid w:val="001102D2"/>
    <w:rsid w:val="001218A3"/>
    <w:rsid w:val="00122200"/>
    <w:rsid w:val="00127B8A"/>
    <w:rsid w:val="00130F35"/>
    <w:rsid w:val="00131A21"/>
    <w:rsid w:val="001446E0"/>
    <w:rsid w:val="00175525"/>
    <w:rsid w:val="001816B2"/>
    <w:rsid w:val="001821EB"/>
    <w:rsid w:val="00191891"/>
    <w:rsid w:val="001D4BFE"/>
    <w:rsid w:val="001E4A0F"/>
    <w:rsid w:val="001F14C5"/>
    <w:rsid w:val="0020074A"/>
    <w:rsid w:val="002134EA"/>
    <w:rsid w:val="002157EF"/>
    <w:rsid w:val="00222FA2"/>
    <w:rsid w:val="00225FC4"/>
    <w:rsid w:val="00231FED"/>
    <w:rsid w:val="002620FC"/>
    <w:rsid w:val="002649C9"/>
    <w:rsid w:val="00271305"/>
    <w:rsid w:val="002736E8"/>
    <w:rsid w:val="00287C02"/>
    <w:rsid w:val="00297251"/>
    <w:rsid w:val="002A1B2F"/>
    <w:rsid w:val="002B4104"/>
    <w:rsid w:val="002C4E60"/>
    <w:rsid w:val="002C67DB"/>
    <w:rsid w:val="002E0701"/>
    <w:rsid w:val="002E0E69"/>
    <w:rsid w:val="002E1CAB"/>
    <w:rsid w:val="002E5C5B"/>
    <w:rsid w:val="002F2A8E"/>
    <w:rsid w:val="003121E6"/>
    <w:rsid w:val="003338ED"/>
    <w:rsid w:val="00354F29"/>
    <w:rsid w:val="00356B47"/>
    <w:rsid w:val="0036010E"/>
    <w:rsid w:val="00373396"/>
    <w:rsid w:val="00382B31"/>
    <w:rsid w:val="00394209"/>
    <w:rsid w:val="003A622D"/>
    <w:rsid w:val="003C11CE"/>
    <w:rsid w:val="003C200B"/>
    <w:rsid w:val="003C4F12"/>
    <w:rsid w:val="003D0C81"/>
    <w:rsid w:val="003D341D"/>
    <w:rsid w:val="003E7C11"/>
    <w:rsid w:val="003F7E84"/>
    <w:rsid w:val="0041051B"/>
    <w:rsid w:val="004162ED"/>
    <w:rsid w:val="00422122"/>
    <w:rsid w:val="00430A77"/>
    <w:rsid w:val="0045436B"/>
    <w:rsid w:val="00454927"/>
    <w:rsid w:val="00484488"/>
    <w:rsid w:val="004870A8"/>
    <w:rsid w:val="004975F6"/>
    <w:rsid w:val="004A0E0F"/>
    <w:rsid w:val="00510B12"/>
    <w:rsid w:val="0052314F"/>
    <w:rsid w:val="00541F6D"/>
    <w:rsid w:val="0055121A"/>
    <w:rsid w:val="0055487F"/>
    <w:rsid w:val="005550F8"/>
    <w:rsid w:val="00555589"/>
    <w:rsid w:val="00557DA2"/>
    <w:rsid w:val="00572CC7"/>
    <w:rsid w:val="00591877"/>
    <w:rsid w:val="005D4FA3"/>
    <w:rsid w:val="005D7056"/>
    <w:rsid w:val="005E0836"/>
    <w:rsid w:val="005E3494"/>
    <w:rsid w:val="005F3E04"/>
    <w:rsid w:val="005F61DC"/>
    <w:rsid w:val="006018A5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61F9E"/>
    <w:rsid w:val="00676D67"/>
    <w:rsid w:val="00681079"/>
    <w:rsid w:val="00684C01"/>
    <w:rsid w:val="006C5885"/>
    <w:rsid w:val="006E49B5"/>
    <w:rsid w:val="006F1B01"/>
    <w:rsid w:val="0071432B"/>
    <w:rsid w:val="007235FA"/>
    <w:rsid w:val="00753012"/>
    <w:rsid w:val="00757631"/>
    <w:rsid w:val="00775756"/>
    <w:rsid w:val="00783409"/>
    <w:rsid w:val="00786E6C"/>
    <w:rsid w:val="0079168F"/>
    <w:rsid w:val="0079659D"/>
    <w:rsid w:val="007A72F0"/>
    <w:rsid w:val="007B1ED5"/>
    <w:rsid w:val="007C2FEF"/>
    <w:rsid w:val="007C78E6"/>
    <w:rsid w:val="007D4F5C"/>
    <w:rsid w:val="008073CB"/>
    <w:rsid w:val="008077F4"/>
    <w:rsid w:val="00811E1B"/>
    <w:rsid w:val="008275E6"/>
    <w:rsid w:val="008715E1"/>
    <w:rsid w:val="00883A12"/>
    <w:rsid w:val="00887282"/>
    <w:rsid w:val="0088730A"/>
    <w:rsid w:val="008908DF"/>
    <w:rsid w:val="008A24B9"/>
    <w:rsid w:val="008C5F87"/>
    <w:rsid w:val="008C619C"/>
    <w:rsid w:val="008D55A1"/>
    <w:rsid w:val="008E196F"/>
    <w:rsid w:val="008F08CE"/>
    <w:rsid w:val="009124B1"/>
    <w:rsid w:val="00923C5E"/>
    <w:rsid w:val="0092478E"/>
    <w:rsid w:val="0095115F"/>
    <w:rsid w:val="00953211"/>
    <w:rsid w:val="009542CE"/>
    <w:rsid w:val="00954D55"/>
    <w:rsid w:val="009668AB"/>
    <w:rsid w:val="009701D7"/>
    <w:rsid w:val="00975079"/>
    <w:rsid w:val="00981E06"/>
    <w:rsid w:val="00985105"/>
    <w:rsid w:val="009A1B4A"/>
    <w:rsid w:val="009A2765"/>
    <w:rsid w:val="009A3981"/>
    <w:rsid w:val="009A60AF"/>
    <w:rsid w:val="009A73B6"/>
    <w:rsid w:val="009C227D"/>
    <w:rsid w:val="009D3709"/>
    <w:rsid w:val="009E3CAD"/>
    <w:rsid w:val="009E775B"/>
    <w:rsid w:val="00A057FA"/>
    <w:rsid w:val="00A21229"/>
    <w:rsid w:val="00A27D63"/>
    <w:rsid w:val="00A55FE2"/>
    <w:rsid w:val="00A608FA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2421"/>
    <w:rsid w:val="00AD5FFC"/>
    <w:rsid w:val="00AD773A"/>
    <w:rsid w:val="00AE03A5"/>
    <w:rsid w:val="00AE04EF"/>
    <w:rsid w:val="00B002C9"/>
    <w:rsid w:val="00B05D05"/>
    <w:rsid w:val="00B06719"/>
    <w:rsid w:val="00B2520D"/>
    <w:rsid w:val="00B448D7"/>
    <w:rsid w:val="00B70C93"/>
    <w:rsid w:val="00B722A6"/>
    <w:rsid w:val="00B76DC1"/>
    <w:rsid w:val="00BA5A9D"/>
    <w:rsid w:val="00BA5F0D"/>
    <w:rsid w:val="00BB37AB"/>
    <w:rsid w:val="00BC4281"/>
    <w:rsid w:val="00BC5F0D"/>
    <w:rsid w:val="00BE41AC"/>
    <w:rsid w:val="00BE6108"/>
    <w:rsid w:val="00BF2861"/>
    <w:rsid w:val="00C00B3C"/>
    <w:rsid w:val="00C245EE"/>
    <w:rsid w:val="00C30912"/>
    <w:rsid w:val="00C31D08"/>
    <w:rsid w:val="00C40936"/>
    <w:rsid w:val="00C423C5"/>
    <w:rsid w:val="00C53F40"/>
    <w:rsid w:val="00C61844"/>
    <w:rsid w:val="00C6319F"/>
    <w:rsid w:val="00C64F40"/>
    <w:rsid w:val="00C65243"/>
    <w:rsid w:val="00C75781"/>
    <w:rsid w:val="00C93103"/>
    <w:rsid w:val="00C95318"/>
    <w:rsid w:val="00CB3BFA"/>
    <w:rsid w:val="00CB42FF"/>
    <w:rsid w:val="00CC2137"/>
    <w:rsid w:val="00CD26BD"/>
    <w:rsid w:val="00CD763C"/>
    <w:rsid w:val="00CE6B28"/>
    <w:rsid w:val="00CF23EC"/>
    <w:rsid w:val="00CF404D"/>
    <w:rsid w:val="00D014B2"/>
    <w:rsid w:val="00D10C92"/>
    <w:rsid w:val="00D13FF1"/>
    <w:rsid w:val="00D205E7"/>
    <w:rsid w:val="00D20C70"/>
    <w:rsid w:val="00D309F9"/>
    <w:rsid w:val="00D51436"/>
    <w:rsid w:val="00D520EE"/>
    <w:rsid w:val="00D77162"/>
    <w:rsid w:val="00D826F8"/>
    <w:rsid w:val="00D83E7D"/>
    <w:rsid w:val="00DA56DB"/>
    <w:rsid w:val="00DB4A91"/>
    <w:rsid w:val="00DB5DFE"/>
    <w:rsid w:val="00DC1E2D"/>
    <w:rsid w:val="00DC3DAD"/>
    <w:rsid w:val="00DE6372"/>
    <w:rsid w:val="00E06276"/>
    <w:rsid w:val="00E17C30"/>
    <w:rsid w:val="00E31B19"/>
    <w:rsid w:val="00E3415C"/>
    <w:rsid w:val="00E57F13"/>
    <w:rsid w:val="00E62653"/>
    <w:rsid w:val="00E755F3"/>
    <w:rsid w:val="00E840F5"/>
    <w:rsid w:val="00E90D6C"/>
    <w:rsid w:val="00E910EE"/>
    <w:rsid w:val="00E93CAC"/>
    <w:rsid w:val="00EA1793"/>
    <w:rsid w:val="00EA22C5"/>
    <w:rsid w:val="00EA6C65"/>
    <w:rsid w:val="00EB403E"/>
    <w:rsid w:val="00EB78D1"/>
    <w:rsid w:val="00EC61AA"/>
    <w:rsid w:val="00ED0ADC"/>
    <w:rsid w:val="00ED1AF2"/>
    <w:rsid w:val="00EE025B"/>
    <w:rsid w:val="00EF110F"/>
    <w:rsid w:val="00EF401E"/>
    <w:rsid w:val="00F04B24"/>
    <w:rsid w:val="00F113CB"/>
    <w:rsid w:val="00F121CF"/>
    <w:rsid w:val="00F32558"/>
    <w:rsid w:val="00F47359"/>
    <w:rsid w:val="00F56451"/>
    <w:rsid w:val="00F82C37"/>
    <w:rsid w:val="00F83329"/>
    <w:rsid w:val="00FA45FF"/>
    <w:rsid w:val="00FC6421"/>
    <w:rsid w:val="00FC7970"/>
    <w:rsid w:val="00FD4BF6"/>
    <w:rsid w:val="00FD6D88"/>
    <w:rsid w:val="00FE25D0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B35EA3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1E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90E4-6AA1-4866-B64B-576A59D35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Bartomiej Kachniarz</dc:creator>
  <cp:lastModifiedBy>Piotr Kłys</cp:lastModifiedBy>
  <cp:revision>3</cp:revision>
  <cp:lastPrinted>2020-06-17T10:35:00Z</cp:lastPrinted>
  <dcterms:created xsi:type="dcterms:W3CDTF">2020-07-15T13:29:00Z</dcterms:created>
  <dcterms:modified xsi:type="dcterms:W3CDTF">2020-07-29T07:44:00Z</dcterms:modified>
</cp:coreProperties>
</file>