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041" w:rsidRDefault="00C04041" w:rsidP="00C426CE">
      <w:pPr>
        <w:ind w:left="-567"/>
      </w:pPr>
    </w:p>
    <w:p w:rsidR="0025727F" w:rsidRDefault="0025727F" w:rsidP="00C426CE">
      <w:pPr>
        <w:ind w:left="-567"/>
      </w:pPr>
    </w:p>
    <w:p w:rsidR="0025727F" w:rsidRDefault="0025727F" w:rsidP="00C426CE">
      <w:pPr>
        <w:ind w:left="-567"/>
      </w:pPr>
    </w:p>
    <w:p w:rsidR="00A702F1" w:rsidRPr="00AC1241" w:rsidRDefault="00A702F1" w:rsidP="00A702F1">
      <w:pPr>
        <w:spacing w:before="120" w:after="120" w:line="264" w:lineRule="auto"/>
        <w:jc w:val="right"/>
        <w:rPr>
          <w:rFonts w:ascii="Georgia" w:hAnsi="Georgia"/>
          <w:sz w:val="24"/>
          <w:szCs w:val="24"/>
        </w:rPr>
      </w:pPr>
      <w:bookmarkStart w:id="0" w:name="_GoBack"/>
      <w:bookmarkEnd w:id="0"/>
    </w:p>
    <w:p w:rsidR="00A702F1" w:rsidRPr="00AC1241" w:rsidRDefault="00A702F1" w:rsidP="00A702F1">
      <w:pPr>
        <w:spacing w:before="120" w:after="120" w:line="264" w:lineRule="auto"/>
        <w:jc w:val="right"/>
        <w:rPr>
          <w:rFonts w:ascii="Georgia" w:hAnsi="Georgia"/>
          <w:sz w:val="24"/>
          <w:szCs w:val="24"/>
        </w:rPr>
      </w:pPr>
      <w:r w:rsidRPr="00AC1241">
        <w:rPr>
          <w:rFonts w:ascii="Georgia" w:hAnsi="Georgia"/>
          <w:sz w:val="24"/>
          <w:szCs w:val="24"/>
        </w:rPr>
        <w:t>Załącznik nr 1</w:t>
      </w:r>
    </w:p>
    <w:p w:rsidR="00A702F1" w:rsidRPr="00AC1241" w:rsidRDefault="00A702F1" w:rsidP="00A702F1">
      <w:pPr>
        <w:spacing w:before="120" w:after="120" w:line="264" w:lineRule="auto"/>
        <w:rPr>
          <w:rFonts w:ascii="Georgia" w:hAnsi="Georgia"/>
          <w:sz w:val="24"/>
          <w:szCs w:val="24"/>
        </w:rPr>
      </w:pPr>
    </w:p>
    <w:p w:rsidR="00930311" w:rsidRPr="00545704" w:rsidRDefault="00930311" w:rsidP="00930311">
      <w:pPr>
        <w:pStyle w:val="Akapitzlist"/>
        <w:spacing w:line="276" w:lineRule="auto"/>
        <w:ind w:left="567"/>
        <w:jc w:val="both"/>
        <w:rPr>
          <w:rFonts w:ascii="Times New Roman" w:hAnsi="Times New Roman" w:cs="Times New Roman"/>
          <w:sz w:val="22"/>
          <w:szCs w:val="22"/>
        </w:rPr>
      </w:pPr>
      <w:r w:rsidRPr="00545704">
        <w:rPr>
          <w:rFonts w:ascii="Times New Roman" w:hAnsi="Times New Roman" w:cs="Times New Roman"/>
          <w:sz w:val="22"/>
          <w:szCs w:val="22"/>
        </w:rPr>
        <w:t>Zakres usług objętych przedmiotem niniejsz</w:t>
      </w:r>
      <w:r>
        <w:rPr>
          <w:rFonts w:ascii="Times New Roman" w:hAnsi="Times New Roman" w:cs="Times New Roman"/>
          <w:sz w:val="22"/>
          <w:szCs w:val="22"/>
        </w:rPr>
        <w:t>ego zamówienia</w:t>
      </w:r>
      <w:r w:rsidRPr="00545704">
        <w:rPr>
          <w:rFonts w:ascii="Times New Roman" w:hAnsi="Times New Roman" w:cs="Times New Roman"/>
          <w:sz w:val="22"/>
          <w:szCs w:val="22"/>
        </w:rPr>
        <w:t xml:space="preserve">  dotyczy</w:t>
      </w:r>
      <w:r>
        <w:rPr>
          <w:rFonts w:ascii="Times New Roman" w:hAnsi="Times New Roman" w:cs="Times New Roman"/>
          <w:sz w:val="22"/>
          <w:szCs w:val="22"/>
        </w:rPr>
        <w:t>ć będzie</w:t>
      </w:r>
      <w:r w:rsidRPr="00545704">
        <w:rPr>
          <w:rFonts w:ascii="Times New Roman" w:hAnsi="Times New Roman" w:cs="Times New Roman"/>
          <w:sz w:val="22"/>
          <w:szCs w:val="22"/>
        </w:rPr>
        <w:t xml:space="preserve"> zapewnienia i analizy zgodności realizacji projektu z:</w:t>
      </w:r>
    </w:p>
    <w:p w:rsidR="00930311" w:rsidRPr="00545704" w:rsidRDefault="00930311" w:rsidP="00930311">
      <w:pPr>
        <w:pStyle w:val="Akapitzlist"/>
        <w:numPr>
          <w:ilvl w:val="0"/>
          <w:numId w:val="2"/>
        </w:numPr>
        <w:spacing w:line="276" w:lineRule="auto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  <w:r w:rsidRPr="00545704">
        <w:rPr>
          <w:rFonts w:ascii="Times New Roman" w:hAnsi="Times New Roman" w:cs="Times New Roman"/>
          <w:sz w:val="22"/>
          <w:szCs w:val="22"/>
        </w:rPr>
        <w:t>wytycznymi instytucji wdrażających i zarządzających funduszami europejskimi, w tym Programem Operacyjnym Infrastruktura i Środowisko</w:t>
      </w:r>
      <w:r>
        <w:rPr>
          <w:rFonts w:ascii="Times New Roman" w:hAnsi="Times New Roman" w:cs="Times New Roman"/>
          <w:sz w:val="22"/>
          <w:szCs w:val="22"/>
        </w:rPr>
        <w:t xml:space="preserve"> 2014-2020</w:t>
      </w:r>
      <w:r w:rsidRPr="00545704">
        <w:rPr>
          <w:rFonts w:ascii="Times New Roman" w:hAnsi="Times New Roman" w:cs="Times New Roman"/>
          <w:sz w:val="22"/>
          <w:szCs w:val="22"/>
        </w:rPr>
        <w:t xml:space="preserve">,   </w:t>
      </w:r>
    </w:p>
    <w:p w:rsidR="00930311" w:rsidRDefault="00930311" w:rsidP="00930311">
      <w:pPr>
        <w:pStyle w:val="Akapitzlist"/>
        <w:numPr>
          <w:ilvl w:val="0"/>
          <w:numId w:val="2"/>
        </w:numPr>
        <w:spacing w:line="276" w:lineRule="auto"/>
        <w:ind w:left="1134" w:hanging="567"/>
        <w:rPr>
          <w:rFonts w:ascii="Times New Roman" w:hAnsi="Times New Roman" w:cs="Times New Roman"/>
          <w:sz w:val="22"/>
          <w:szCs w:val="22"/>
        </w:rPr>
      </w:pPr>
      <w:r w:rsidRPr="00545704">
        <w:rPr>
          <w:rFonts w:ascii="Times New Roman" w:hAnsi="Times New Roman" w:cs="Times New Roman"/>
          <w:sz w:val="22"/>
          <w:szCs w:val="22"/>
        </w:rPr>
        <w:t xml:space="preserve">przepisami prawa polskiego, </w:t>
      </w:r>
      <w:r>
        <w:rPr>
          <w:rFonts w:ascii="Times New Roman" w:hAnsi="Times New Roman" w:cs="Times New Roman"/>
          <w:sz w:val="22"/>
          <w:szCs w:val="22"/>
        </w:rPr>
        <w:t>w tym przede wszystkim przepisami</w:t>
      </w:r>
      <w:r w:rsidRPr="00545704">
        <w:rPr>
          <w:rFonts w:ascii="Times New Roman" w:hAnsi="Times New Roman" w:cs="Times New Roman"/>
          <w:sz w:val="22"/>
          <w:szCs w:val="22"/>
        </w:rPr>
        <w:t xml:space="preserve"> systemu prawa Zamówień Publicznych, systemu prawa Finansów Publicznych wraz z przepisami o odpowiedzialności za naruszenie dyscypliny finansów publicznych, prawa Cywilnego</w:t>
      </w:r>
      <w:r>
        <w:rPr>
          <w:rFonts w:ascii="Times New Roman" w:hAnsi="Times New Roman" w:cs="Times New Roman"/>
          <w:sz w:val="22"/>
          <w:szCs w:val="22"/>
        </w:rPr>
        <w:t xml:space="preserve">, pr. Budowlanego, </w:t>
      </w:r>
      <w:r w:rsidRPr="00545704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pr. Karnego;</w:t>
      </w:r>
      <w:r w:rsidRPr="00545704">
        <w:rPr>
          <w:rFonts w:ascii="Times New Roman" w:hAnsi="Times New Roman" w:cs="Times New Roman"/>
          <w:sz w:val="22"/>
          <w:szCs w:val="22"/>
        </w:rPr>
        <w:t xml:space="preserve">  </w:t>
      </w:r>
    </w:p>
    <w:p w:rsidR="00930311" w:rsidRPr="00493BBC" w:rsidRDefault="00930311" w:rsidP="00930311">
      <w:pPr>
        <w:pStyle w:val="Akapitzlist"/>
        <w:numPr>
          <w:ilvl w:val="0"/>
          <w:numId w:val="2"/>
        </w:numPr>
        <w:spacing w:line="276" w:lineRule="auto"/>
        <w:ind w:left="1134" w:hanging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493BBC">
        <w:rPr>
          <w:rFonts w:ascii="Times New Roman" w:hAnsi="Times New Roman" w:cs="Times New Roman"/>
          <w:sz w:val="22"/>
          <w:szCs w:val="22"/>
        </w:rPr>
        <w:t xml:space="preserve">innymi przepisami prawa, których zastosowanie może być konieczne w związku z realizacją Projektu, </w:t>
      </w:r>
    </w:p>
    <w:p w:rsidR="00930311" w:rsidRPr="00545704" w:rsidRDefault="00930311" w:rsidP="00930311">
      <w:pPr>
        <w:pStyle w:val="Akapitzlist"/>
        <w:numPr>
          <w:ilvl w:val="0"/>
          <w:numId w:val="2"/>
        </w:numPr>
        <w:spacing w:line="276" w:lineRule="auto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  <w:r w:rsidRPr="00545704">
        <w:rPr>
          <w:rFonts w:ascii="Times New Roman" w:hAnsi="Times New Roman" w:cs="Times New Roman"/>
          <w:sz w:val="22"/>
          <w:szCs w:val="22"/>
        </w:rPr>
        <w:t xml:space="preserve">wewnętrznymi regulacjami Zamawiającego. </w:t>
      </w:r>
    </w:p>
    <w:p w:rsidR="00A702F1" w:rsidRPr="00AC1241" w:rsidRDefault="00A702F1" w:rsidP="00A702F1">
      <w:pPr>
        <w:spacing w:before="120" w:after="120" w:line="264" w:lineRule="auto"/>
        <w:rPr>
          <w:rFonts w:ascii="Georgia" w:hAnsi="Georgia"/>
          <w:sz w:val="24"/>
          <w:szCs w:val="24"/>
        </w:rPr>
      </w:pPr>
    </w:p>
    <w:p w:rsidR="00930311" w:rsidRPr="00545704" w:rsidRDefault="00930311" w:rsidP="00930311">
      <w:pPr>
        <w:pStyle w:val="Akapitzlist"/>
        <w:spacing w:line="276" w:lineRule="auto"/>
        <w:ind w:left="567"/>
        <w:jc w:val="both"/>
        <w:rPr>
          <w:rFonts w:ascii="Times New Roman" w:hAnsi="Times New Roman" w:cs="Times New Roman"/>
          <w:sz w:val="22"/>
          <w:szCs w:val="22"/>
        </w:rPr>
      </w:pPr>
      <w:r w:rsidRPr="00545704">
        <w:rPr>
          <w:rFonts w:ascii="Times New Roman" w:hAnsi="Times New Roman" w:cs="Times New Roman"/>
          <w:sz w:val="22"/>
          <w:szCs w:val="22"/>
        </w:rPr>
        <w:t xml:space="preserve">Wykonawca w ramach niniejszej umowy zobowiązany jest w szczególności do: </w:t>
      </w:r>
    </w:p>
    <w:p w:rsidR="00930311" w:rsidRPr="00545704" w:rsidRDefault="00930311" w:rsidP="00930311">
      <w:pPr>
        <w:pStyle w:val="Akapitzlist"/>
        <w:numPr>
          <w:ilvl w:val="0"/>
          <w:numId w:val="3"/>
        </w:numPr>
        <w:spacing w:line="276" w:lineRule="auto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  <w:r w:rsidRPr="00545704">
        <w:rPr>
          <w:rFonts w:ascii="Times New Roman" w:hAnsi="Times New Roman" w:cs="Times New Roman"/>
          <w:sz w:val="22"/>
          <w:szCs w:val="22"/>
        </w:rPr>
        <w:t>opracowania wzorów umów na potrzeby projektu,</w:t>
      </w:r>
    </w:p>
    <w:p w:rsidR="00930311" w:rsidRDefault="00930311" w:rsidP="00930311">
      <w:pPr>
        <w:pStyle w:val="Akapitzlist"/>
        <w:numPr>
          <w:ilvl w:val="0"/>
          <w:numId w:val="3"/>
        </w:numPr>
        <w:spacing w:line="276" w:lineRule="auto"/>
        <w:ind w:left="1134" w:hanging="567"/>
        <w:rPr>
          <w:rFonts w:ascii="Times New Roman" w:hAnsi="Times New Roman" w:cs="Times New Roman"/>
          <w:sz w:val="22"/>
          <w:szCs w:val="22"/>
        </w:rPr>
      </w:pPr>
      <w:r w:rsidRPr="00545704">
        <w:rPr>
          <w:rFonts w:ascii="Times New Roman" w:hAnsi="Times New Roman" w:cs="Times New Roman"/>
          <w:sz w:val="22"/>
          <w:szCs w:val="22"/>
        </w:rPr>
        <w:t>sporządzania opinii prawnych,</w:t>
      </w:r>
    </w:p>
    <w:p w:rsidR="00930311" w:rsidRPr="003F67A0" w:rsidRDefault="00930311" w:rsidP="00930311">
      <w:pPr>
        <w:pStyle w:val="Akapitzlist"/>
        <w:numPr>
          <w:ilvl w:val="0"/>
          <w:numId w:val="3"/>
        </w:numPr>
        <w:spacing w:line="276" w:lineRule="auto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</w:t>
      </w:r>
      <w:r w:rsidRPr="003F67A0">
        <w:rPr>
          <w:rFonts w:ascii="Times New Roman" w:hAnsi="Times New Roman" w:cs="Times New Roman"/>
          <w:sz w:val="22"/>
          <w:szCs w:val="22"/>
        </w:rPr>
        <w:t>sporządzania wzorów dokumentów o charakterze prawnym niezbędnych w toku realizacji oraz kontroli projektu, w tym min. dotyczącymi wyjaśnień i  odpowiedzi do instytucji na</w:t>
      </w:r>
      <w:r>
        <w:rPr>
          <w:rFonts w:ascii="Times New Roman" w:hAnsi="Times New Roman" w:cs="Times New Roman"/>
          <w:sz w:val="22"/>
          <w:szCs w:val="22"/>
        </w:rPr>
        <w:t xml:space="preserve">dzorujących realizacje projektu oraz </w:t>
      </w:r>
      <w:r w:rsidRPr="003F67A0">
        <w:rPr>
          <w:rFonts w:ascii="Times New Roman" w:hAnsi="Times New Roman" w:cs="Times New Roman"/>
          <w:sz w:val="22"/>
          <w:szCs w:val="22"/>
        </w:rPr>
        <w:t>współpraca z Zamawiającym  w przypadku kontroli  Projektu, w tym opracowywania zastrzeże</w:t>
      </w:r>
      <w:r w:rsidR="00630416">
        <w:rPr>
          <w:rFonts w:ascii="Times New Roman" w:hAnsi="Times New Roman" w:cs="Times New Roman"/>
          <w:sz w:val="22"/>
          <w:szCs w:val="22"/>
        </w:rPr>
        <w:t>ń</w:t>
      </w:r>
      <w:r w:rsidRPr="003F67A0">
        <w:rPr>
          <w:rFonts w:ascii="Times New Roman" w:hAnsi="Times New Roman" w:cs="Times New Roman"/>
          <w:sz w:val="22"/>
          <w:szCs w:val="22"/>
        </w:rPr>
        <w:t xml:space="preserve"> pokontrolnych i sposobu realizacji zaleceń pokontrolnych</w:t>
      </w:r>
      <w:r>
        <w:rPr>
          <w:rFonts w:ascii="Times New Roman" w:hAnsi="Times New Roman" w:cs="Times New Roman"/>
          <w:sz w:val="22"/>
          <w:szCs w:val="22"/>
        </w:rPr>
        <w:t>,</w:t>
      </w:r>
    </w:p>
    <w:p w:rsidR="00930311" w:rsidRDefault="00930311" w:rsidP="00930311">
      <w:pPr>
        <w:pStyle w:val="Akapitzlist"/>
        <w:numPr>
          <w:ilvl w:val="0"/>
          <w:numId w:val="3"/>
        </w:numPr>
        <w:spacing w:line="276" w:lineRule="auto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  <w:r w:rsidRPr="00545704">
        <w:rPr>
          <w:rFonts w:ascii="Times New Roman" w:hAnsi="Times New Roman" w:cs="Times New Roman"/>
          <w:sz w:val="22"/>
          <w:szCs w:val="22"/>
        </w:rPr>
        <w:t>udzielania porad prawnych  przy  rozstrzyganiu kwestii problematycznych i  spornych                              w zakresie  spraw związanych z realizacją projektu,  w tym w szczególności w trakcie realizacji umów z wykonawcami Projektu,  a także z podwykonawcami  występującymi w umowach realizacji  projektu,</w:t>
      </w:r>
    </w:p>
    <w:p w:rsidR="00930311" w:rsidRDefault="00930311" w:rsidP="00930311">
      <w:pPr>
        <w:pStyle w:val="Akapitzlist"/>
        <w:numPr>
          <w:ilvl w:val="0"/>
          <w:numId w:val="3"/>
        </w:numPr>
        <w:spacing w:line="276" w:lineRule="auto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analiza protokołów konieczności wywołujących zmiany umowy w zakresie robót/usług dodatkowych, zamiennych i zaniechanych,</w:t>
      </w:r>
    </w:p>
    <w:p w:rsidR="00930311" w:rsidRDefault="00930311" w:rsidP="00930311">
      <w:pPr>
        <w:pStyle w:val="Akapitzlist"/>
        <w:numPr>
          <w:ilvl w:val="0"/>
          <w:numId w:val="3"/>
        </w:numPr>
        <w:spacing w:line="276" w:lineRule="auto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analiza protokołów konieczności wywołujących zmiany materiałów/ urządzeń na równoważne,</w:t>
      </w:r>
    </w:p>
    <w:p w:rsidR="00930311" w:rsidRPr="00545704" w:rsidRDefault="00930311" w:rsidP="00930311">
      <w:pPr>
        <w:pStyle w:val="Akapitzlist"/>
        <w:numPr>
          <w:ilvl w:val="0"/>
          <w:numId w:val="3"/>
        </w:numPr>
        <w:spacing w:line="276" w:lineRule="auto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udział w pracach zespołu powołanego na podstawie art. 20a ustawy PZP,</w:t>
      </w:r>
    </w:p>
    <w:p w:rsidR="00930311" w:rsidRPr="003F67A0" w:rsidRDefault="00930311" w:rsidP="00930311">
      <w:pPr>
        <w:pStyle w:val="Akapitzlist"/>
        <w:numPr>
          <w:ilvl w:val="0"/>
          <w:numId w:val="3"/>
        </w:numPr>
        <w:spacing w:line="276" w:lineRule="auto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  <w:r w:rsidRPr="00545704">
        <w:rPr>
          <w:rFonts w:ascii="Times New Roman" w:hAnsi="Times New Roman" w:cs="Times New Roman"/>
          <w:sz w:val="22"/>
          <w:szCs w:val="22"/>
        </w:rPr>
        <w:t xml:space="preserve">na wniosek Zamawiającego udziału  w spotkaniach i mediacjach w siedzibie Zamawiającego  w sprawach dotyczących projektu, </w:t>
      </w:r>
      <w:r w:rsidRPr="003F67A0">
        <w:rPr>
          <w:rFonts w:ascii="Times New Roman" w:hAnsi="Times New Roman" w:cs="Times New Roman"/>
          <w:sz w:val="22"/>
          <w:szCs w:val="22"/>
        </w:rPr>
        <w:t xml:space="preserve">                                             </w:t>
      </w:r>
    </w:p>
    <w:p w:rsidR="0025727F" w:rsidRPr="00285439" w:rsidRDefault="0025727F" w:rsidP="00FB2931">
      <w:pPr>
        <w:rPr>
          <w:rFonts w:ascii="Arial" w:hAnsi="Arial" w:cs="Arial"/>
        </w:rPr>
      </w:pPr>
    </w:p>
    <w:sectPr w:rsidR="0025727F" w:rsidRPr="00285439" w:rsidSect="00525336">
      <w:headerReference w:type="default" r:id="rId7"/>
      <w:footerReference w:type="default" r:id="rId8"/>
      <w:pgSz w:w="11906" w:h="16838"/>
      <w:pgMar w:top="1417" w:right="1274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6219" w:rsidRDefault="00DB6219" w:rsidP="00C426CE">
      <w:pPr>
        <w:spacing w:after="0" w:line="240" w:lineRule="auto"/>
      </w:pPr>
      <w:r>
        <w:separator/>
      </w:r>
    </w:p>
  </w:endnote>
  <w:endnote w:type="continuationSeparator" w:id="0">
    <w:p w:rsidR="00DB6219" w:rsidRDefault="00DB6219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219" w:rsidRPr="00FB2931" w:rsidRDefault="00DB6219" w:rsidP="00FB2931">
    <w:pPr>
      <w:pStyle w:val="Stopka"/>
      <w:ind w:right="-141"/>
      <w:jc w:val="right"/>
      <w:rPr>
        <w:sz w:val="20"/>
        <w:szCs w:val="20"/>
      </w:rPr>
    </w:pPr>
  </w:p>
  <w:p w:rsidR="00DB6219" w:rsidRPr="00FB2931" w:rsidRDefault="00DB6219" w:rsidP="00FB2931">
    <w:pPr>
      <w:pStyle w:val="Stopka"/>
      <w:ind w:right="-141"/>
      <w:rPr>
        <w:sz w:val="20"/>
        <w:szCs w:val="20"/>
      </w:rPr>
    </w:pPr>
    <w:r w:rsidRPr="00FB2931">
      <w:rPr>
        <w:sz w:val="20"/>
        <w:szCs w:val="20"/>
      </w:rPr>
      <w:t>Dotyczy projektu pn. „</w:t>
    </w:r>
    <w:proofErr w:type="spellStart"/>
    <w:r w:rsidRPr="00FB2931">
      <w:rPr>
        <w:sz w:val="20"/>
        <w:szCs w:val="20"/>
      </w:rPr>
      <w:t>Rearanżacja</w:t>
    </w:r>
    <w:proofErr w:type="spellEnd"/>
    <w:r w:rsidRPr="00FB2931">
      <w:rPr>
        <w:sz w:val="20"/>
        <w:szCs w:val="20"/>
      </w:rPr>
      <w:t xml:space="preserve"> stałej ekspozycji Galerii Sztuki Starożytnej Muzeum Narodowego w Warszawie” współfinansowanego ze środków w ramach Działania 8.1. Ochrona dziedzictwa kulturowego i rozwój zasobów kultury VIII oś priorytetowa Ochrona dziedzictwa kulturowego i rozwój zasobów kultury  Programu Operacyjnego Infrastruktura i Środowisko 2014-2020 (</w:t>
    </w:r>
    <w:proofErr w:type="spellStart"/>
    <w:r w:rsidRPr="00FB2931">
      <w:rPr>
        <w:sz w:val="20"/>
        <w:szCs w:val="20"/>
      </w:rPr>
      <w:t>POIiŚ</w:t>
    </w:r>
    <w:proofErr w:type="spellEnd"/>
    <w:r w:rsidRPr="00FB2931">
      <w:rPr>
        <w:sz w:val="20"/>
        <w:szCs w:val="20"/>
      </w:rPr>
      <w:t>).</w:t>
    </w:r>
  </w:p>
  <w:p w:rsidR="00DB6219" w:rsidRDefault="00DB6219" w:rsidP="00A46AB6">
    <w:pPr>
      <w:pStyle w:val="Stopka"/>
      <w:jc w:val="right"/>
    </w:pPr>
  </w:p>
  <w:p w:rsidR="00DB6219" w:rsidRDefault="00DB1BF3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 w:rsidR="00DB6219"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DB6219"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5298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DB6219"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DB6219"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5298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DB6219" w:rsidRDefault="00DB621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6219" w:rsidRDefault="00DB6219" w:rsidP="00C426CE">
      <w:pPr>
        <w:spacing w:after="0" w:line="240" w:lineRule="auto"/>
      </w:pPr>
      <w:r>
        <w:separator/>
      </w:r>
    </w:p>
  </w:footnote>
  <w:footnote w:type="continuationSeparator" w:id="0">
    <w:p w:rsidR="00DB6219" w:rsidRDefault="00DB6219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219" w:rsidRDefault="00DB6219" w:rsidP="00F07A01">
    <w:pPr>
      <w:pStyle w:val="Nagwek"/>
      <w:ind w:left="-567" w:right="-141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2031035</wp:posOffset>
          </wp:positionH>
          <wp:positionV relativeFrom="paragraph">
            <wp:posOffset>155575</wp:posOffset>
          </wp:positionV>
          <wp:extent cx="1484630" cy="314325"/>
          <wp:effectExtent l="0" t="0" r="1270" b="9525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4630" cy="314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-96850</wp:posOffset>
          </wp:positionH>
          <wp:positionV relativeFrom="paragraph">
            <wp:posOffset>-1270</wp:posOffset>
          </wp:positionV>
          <wp:extent cx="1461135" cy="643255"/>
          <wp:effectExtent l="0" t="0" r="5715" b="4445"/>
          <wp:wrapNone/>
          <wp:docPr id="22" name="Obraz 22" descr="C:\Users\BPodlewski\AppData\Local\Microsoft\Windows\Temporary Internet Files\Content.Word\logo_FE_Infrastruktura_i_Srodowisko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Podlewski\AppData\Local\Microsoft\Windows\Temporary Internet Files\Content.Word\logo_FE_Infrastruktura_i_Srodowisko_rgb-1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643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4160597</wp:posOffset>
          </wp:positionH>
          <wp:positionV relativeFrom="paragraph">
            <wp:posOffset>-1905</wp:posOffset>
          </wp:positionV>
          <wp:extent cx="1796415" cy="585470"/>
          <wp:effectExtent l="0" t="0" r="0" b="5080"/>
          <wp:wrapNone/>
          <wp:docPr id="23" name="Obraz 23" descr="C:\Users\BPodlewski\AppData\Local\Microsoft\Windows\Temporary Internet Files\Content.Word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Podlewski\AppData\Local\Microsoft\Windows\Temporary Internet Files\Content.Word\UE_EFRR_rgb-1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585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DB6219" w:rsidRDefault="00DB621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271A86"/>
    <w:multiLevelType w:val="hybridMultilevel"/>
    <w:tmpl w:val="8990F3BA"/>
    <w:lvl w:ilvl="0" w:tplc="A0625210">
      <w:start w:val="1"/>
      <w:numFmt w:val="lowerLetter"/>
      <w:lvlText w:val="%1."/>
      <w:lvlJc w:val="left"/>
      <w:pPr>
        <w:ind w:left="927" w:hanging="360"/>
      </w:pPr>
      <w:rPr>
        <w:rFonts w:ascii="Calibri" w:hAnsi="Calibri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5204183A"/>
    <w:multiLevelType w:val="hybridMultilevel"/>
    <w:tmpl w:val="3010352E"/>
    <w:lvl w:ilvl="0" w:tplc="1C8C76F8">
      <w:start w:val="1"/>
      <w:numFmt w:val="lowerLetter"/>
      <w:lvlText w:val="%1."/>
      <w:lvlJc w:val="left"/>
      <w:pPr>
        <w:ind w:left="720" w:hanging="360"/>
      </w:pPr>
      <w:rPr>
        <w:rFonts w:ascii="Calibri" w:hAnsi="Calibri" w:cs="Times New Roman" w:hint="default"/>
        <w:sz w:val="20"/>
      </w:rPr>
    </w:lvl>
    <w:lvl w:ilvl="1" w:tplc="F678DEEE">
      <w:start w:val="1"/>
      <w:numFmt w:val="decimal"/>
      <w:lvlText w:val="%2."/>
      <w:lvlJc w:val="left"/>
      <w:pPr>
        <w:ind w:left="1644" w:hanging="56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CA7227"/>
    <w:multiLevelType w:val="multilevel"/>
    <w:tmpl w:val="F536BB82"/>
    <w:lvl w:ilvl="0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95" w:hanging="52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/>
  <w:rsids>
    <w:rsidRoot w:val="00C426CE"/>
    <w:rsid w:val="001D7BF7"/>
    <w:rsid w:val="00227685"/>
    <w:rsid w:val="0025727F"/>
    <w:rsid w:val="00285439"/>
    <w:rsid w:val="00350B2A"/>
    <w:rsid w:val="00525336"/>
    <w:rsid w:val="005328A5"/>
    <w:rsid w:val="005C7E4D"/>
    <w:rsid w:val="00630416"/>
    <w:rsid w:val="00633B72"/>
    <w:rsid w:val="007E4961"/>
    <w:rsid w:val="008E5C9D"/>
    <w:rsid w:val="00930311"/>
    <w:rsid w:val="00A3441B"/>
    <w:rsid w:val="00A46AB6"/>
    <w:rsid w:val="00A702F1"/>
    <w:rsid w:val="00AB36B6"/>
    <w:rsid w:val="00B7210F"/>
    <w:rsid w:val="00C04041"/>
    <w:rsid w:val="00C426CE"/>
    <w:rsid w:val="00D15934"/>
    <w:rsid w:val="00D2730E"/>
    <w:rsid w:val="00D27E13"/>
    <w:rsid w:val="00D52982"/>
    <w:rsid w:val="00DA3D55"/>
    <w:rsid w:val="00DB1BF3"/>
    <w:rsid w:val="00DB6219"/>
    <w:rsid w:val="00DE08EF"/>
    <w:rsid w:val="00ED380C"/>
    <w:rsid w:val="00EF7AFC"/>
    <w:rsid w:val="00F07A01"/>
    <w:rsid w:val="00FB2931"/>
    <w:rsid w:val="00FF38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0B2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02F1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30311"/>
    <w:pPr>
      <w:spacing w:after="0" w:line="240" w:lineRule="auto"/>
      <w:ind w:left="720"/>
      <w:contextualSpacing/>
    </w:pPr>
    <w:rPr>
      <w:rFonts w:ascii="Arial" w:eastAsia="Times New Roman" w:hAnsi="Arial" w:cs="Arial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283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Podlewski</dc:creator>
  <cp:lastModifiedBy>dwronska</cp:lastModifiedBy>
  <cp:revision>12</cp:revision>
  <cp:lastPrinted>2017-04-12T07:32:00Z</cp:lastPrinted>
  <dcterms:created xsi:type="dcterms:W3CDTF">2017-03-13T10:44:00Z</dcterms:created>
  <dcterms:modified xsi:type="dcterms:W3CDTF">2017-04-12T07:32:00Z</dcterms:modified>
</cp:coreProperties>
</file>