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AD9" w:rsidRPr="00BC108B" w:rsidRDefault="00DD4AD9" w:rsidP="00DD4AD9">
      <w:pPr>
        <w:spacing w:line="276" w:lineRule="auto"/>
        <w:rPr>
          <w:rFonts w:ascii="Arial" w:hAnsi="Arial" w:cs="Arial"/>
          <w:b/>
          <w:bCs/>
          <w:szCs w:val="24"/>
        </w:rPr>
      </w:pPr>
      <w:bookmarkStart w:id="0" w:name="_Hlk58246175"/>
      <w:r w:rsidRPr="00BC108B">
        <w:rPr>
          <w:rFonts w:ascii="Arial" w:hAnsi="Arial" w:cs="Arial"/>
          <w:b/>
          <w:bCs/>
          <w:szCs w:val="24"/>
        </w:rPr>
        <w:t xml:space="preserve">Załącznik nr 2 </w:t>
      </w:r>
    </w:p>
    <w:p w:rsidR="00DD4AD9" w:rsidRPr="00BC108B" w:rsidRDefault="00DD4AD9" w:rsidP="00DD4AD9">
      <w:pPr>
        <w:spacing w:line="276" w:lineRule="auto"/>
        <w:rPr>
          <w:rFonts w:ascii="Arial" w:hAnsi="Arial" w:cs="Arial"/>
          <w:b/>
          <w:bCs/>
          <w:szCs w:val="24"/>
          <w:lang w:val="ru-RU"/>
        </w:rPr>
      </w:pPr>
    </w:p>
    <w:p w:rsidR="00DD4AD9" w:rsidRPr="00BC108B" w:rsidRDefault="00DD4AD9" w:rsidP="00DD4AD9">
      <w:pPr>
        <w:spacing w:line="276" w:lineRule="auto"/>
        <w:rPr>
          <w:rFonts w:ascii="Arial" w:hAnsi="Arial" w:cs="Arial"/>
          <w:b/>
          <w:bCs/>
          <w:szCs w:val="24"/>
        </w:rPr>
      </w:pPr>
      <w:r w:rsidRPr="00BC108B">
        <w:rPr>
          <w:rFonts w:ascii="Arial" w:hAnsi="Arial" w:cs="Arial"/>
          <w:b/>
          <w:bCs/>
          <w:szCs w:val="24"/>
          <w:lang w:val="ru-RU"/>
        </w:rPr>
        <w:t>Klauzula informacyjna Administratora Danych Osobowych</w:t>
      </w:r>
    </w:p>
    <w:bookmarkEnd w:id="0"/>
    <w:p w:rsidR="00DD4AD9" w:rsidRPr="00BC108B" w:rsidRDefault="00DD4AD9" w:rsidP="00DD4AD9">
      <w:pPr>
        <w:spacing w:line="276" w:lineRule="auto"/>
        <w:rPr>
          <w:rFonts w:ascii="Arial" w:hAnsi="Arial" w:cs="Arial"/>
          <w:b/>
          <w:bCs/>
          <w:szCs w:val="24"/>
          <w:lang w:val="ru-RU"/>
        </w:rPr>
      </w:pPr>
    </w:p>
    <w:p w:rsidR="00DD4AD9" w:rsidRPr="00BC108B" w:rsidRDefault="00DD4AD9" w:rsidP="00DD4AD9">
      <w:pPr>
        <w:spacing w:line="276" w:lineRule="auto"/>
        <w:rPr>
          <w:rFonts w:ascii="Arial" w:hAnsi="Arial" w:cs="Arial"/>
          <w:bCs/>
          <w:szCs w:val="24"/>
        </w:rPr>
      </w:pPr>
      <w:r w:rsidRPr="00BC108B">
        <w:rPr>
          <w:rFonts w:ascii="Arial" w:hAnsi="Arial" w:cs="Arial"/>
          <w:bCs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 04.05.2016, str. 1), dalej „RODO”, Zamawiający informuje, że: </w:t>
      </w:r>
    </w:p>
    <w:p w:rsidR="00DD4AD9" w:rsidRPr="00BC108B" w:rsidRDefault="00DD4AD9" w:rsidP="00DD4AD9">
      <w:pPr>
        <w:numPr>
          <w:ilvl w:val="1"/>
          <w:numId w:val="1"/>
        </w:numPr>
        <w:spacing w:line="276" w:lineRule="auto"/>
        <w:ind w:left="567" w:hanging="567"/>
        <w:contextualSpacing/>
        <w:rPr>
          <w:rFonts w:ascii="Arial" w:hAnsi="Arial" w:cs="Arial"/>
          <w:bCs/>
          <w:szCs w:val="24"/>
        </w:rPr>
      </w:pPr>
      <w:r w:rsidRPr="00BC108B">
        <w:rPr>
          <w:rFonts w:ascii="Arial" w:hAnsi="Arial" w:cs="Arial"/>
          <w:bCs/>
          <w:szCs w:val="24"/>
        </w:rPr>
        <w:t>administratorem Pana/Pani danych osobowych jest Muzeum Narodowe w Warszawie, Al. Jerozolimskie 3, 00-495 Warszawa</w:t>
      </w:r>
      <w:r>
        <w:rPr>
          <w:rFonts w:ascii="Arial" w:hAnsi="Arial" w:cs="Arial"/>
          <w:bCs/>
          <w:szCs w:val="24"/>
        </w:rPr>
        <w:t xml:space="preserve"> oraz minister właściwy do spraw rozwoju regionalnego pełniący funkcję Instytucji Zarządzającej dla Programu Operacyjnego Polska Cyfrowa na lata 2014-2020, mający siedzibę przy ul. Wspólnej 2/4, 00-926 Warszawa;</w:t>
      </w:r>
    </w:p>
    <w:p w:rsidR="00DD4AD9" w:rsidRPr="00BC108B" w:rsidRDefault="00DD4AD9" w:rsidP="00DD4AD9">
      <w:pPr>
        <w:numPr>
          <w:ilvl w:val="1"/>
          <w:numId w:val="1"/>
        </w:numPr>
        <w:spacing w:line="276" w:lineRule="auto"/>
        <w:ind w:left="567" w:hanging="567"/>
        <w:contextualSpacing/>
        <w:rPr>
          <w:rFonts w:ascii="Arial" w:hAnsi="Arial" w:cs="Arial"/>
          <w:bCs/>
          <w:szCs w:val="24"/>
        </w:rPr>
      </w:pPr>
      <w:r w:rsidRPr="00BC108B">
        <w:rPr>
          <w:rFonts w:ascii="Arial" w:hAnsi="Arial" w:cs="Arial"/>
          <w:bCs/>
          <w:szCs w:val="24"/>
        </w:rPr>
        <w:t>z inspektorem ochrony danych osobowych można się skontaktować poprzez e</w:t>
      </w:r>
      <w:r w:rsidRPr="00BC108B">
        <w:rPr>
          <w:rFonts w:ascii="Arial" w:hAnsi="Arial" w:cs="Arial"/>
          <w:bCs/>
          <w:szCs w:val="24"/>
        </w:rPr>
        <w:noBreakHyphen/>
        <w:t>mail: iodo@mnw.art.pl;</w:t>
      </w:r>
    </w:p>
    <w:p w:rsidR="00DD4AD9" w:rsidRPr="00BC108B" w:rsidRDefault="00DD4AD9" w:rsidP="00DD4AD9">
      <w:pPr>
        <w:numPr>
          <w:ilvl w:val="1"/>
          <w:numId w:val="1"/>
        </w:numPr>
        <w:spacing w:line="276" w:lineRule="auto"/>
        <w:ind w:left="567" w:hanging="567"/>
        <w:contextualSpacing/>
        <w:rPr>
          <w:rFonts w:ascii="Arial" w:hAnsi="Arial" w:cs="Arial"/>
          <w:bCs/>
          <w:szCs w:val="24"/>
        </w:rPr>
      </w:pPr>
      <w:r w:rsidRPr="00BC108B">
        <w:rPr>
          <w:rFonts w:ascii="Arial" w:hAnsi="Arial" w:cs="Arial"/>
          <w:bCs/>
          <w:szCs w:val="24"/>
        </w:rPr>
        <w:t>Pani/Pana dane osobowe przetwarzane będą na podstawie:</w:t>
      </w:r>
    </w:p>
    <w:p w:rsidR="00DD4AD9" w:rsidRPr="00BC108B" w:rsidRDefault="00DD4AD9" w:rsidP="00DD4AD9">
      <w:pPr>
        <w:spacing w:line="276" w:lineRule="auto"/>
        <w:ind w:left="567"/>
        <w:rPr>
          <w:rFonts w:ascii="Arial" w:hAnsi="Arial" w:cs="Arial"/>
          <w:bCs/>
          <w:szCs w:val="24"/>
        </w:rPr>
      </w:pPr>
      <w:r w:rsidRPr="00BC108B">
        <w:rPr>
          <w:rFonts w:ascii="Arial" w:hAnsi="Arial" w:cs="Arial"/>
          <w:bCs/>
          <w:szCs w:val="24"/>
        </w:rPr>
        <w:t>-  art. 6 ust. 1 lit. f) RODO – w celu zawarcia i wykonania umowy zawartej z Pani/Pana Pracodawcą (Wykonawca) przez Zamawiającego, w tym w  szczególności w celu komunikacji z osobami uczestniczącymi przy realizacji umowy,</w:t>
      </w:r>
    </w:p>
    <w:p w:rsidR="00DD4AD9" w:rsidRPr="00BC108B" w:rsidRDefault="00DD4AD9" w:rsidP="00DD4AD9">
      <w:pPr>
        <w:spacing w:line="276" w:lineRule="auto"/>
        <w:ind w:left="567"/>
        <w:rPr>
          <w:rFonts w:ascii="Arial" w:hAnsi="Arial" w:cs="Arial"/>
          <w:bCs/>
          <w:szCs w:val="24"/>
        </w:rPr>
      </w:pPr>
      <w:r w:rsidRPr="00BC108B">
        <w:rPr>
          <w:rFonts w:ascii="Arial" w:hAnsi="Arial" w:cs="Arial"/>
          <w:bCs/>
          <w:szCs w:val="24"/>
        </w:rPr>
        <w:t>- art. 6 ust. 1 lit. f) RODO - w celu dochodzenia i obrony przed roszczeniami,</w:t>
      </w:r>
    </w:p>
    <w:p w:rsidR="00DD4AD9" w:rsidRPr="00BC108B" w:rsidRDefault="00DD4AD9" w:rsidP="00DD4AD9">
      <w:pPr>
        <w:spacing w:line="276" w:lineRule="auto"/>
        <w:ind w:left="567"/>
        <w:rPr>
          <w:rFonts w:ascii="Arial" w:hAnsi="Arial" w:cs="Arial"/>
          <w:bCs/>
          <w:szCs w:val="24"/>
        </w:rPr>
      </w:pPr>
      <w:r w:rsidRPr="00BC108B">
        <w:rPr>
          <w:rFonts w:ascii="Arial" w:hAnsi="Arial" w:cs="Arial"/>
          <w:bCs/>
          <w:szCs w:val="24"/>
        </w:rPr>
        <w:t>- art. 6 ust. 1 lit. c) RODO – w celu realizacja obowiązków prawnych, w szczególności przepisów o rachunkowości oraz przepisów podatkowych,</w:t>
      </w:r>
    </w:p>
    <w:p w:rsidR="00DD4AD9" w:rsidRPr="00BC108B" w:rsidRDefault="00DD4AD9" w:rsidP="00DD4AD9">
      <w:pPr>
        <w:spacing w:line="276" w:lineRule="auto"/>
        <w:ind w:left="567"/>
        <w:rPr>
          <w:rFonts w:ascii="Arial" w:hAnsi="Arial" w:cs="Arial"/>
          <w:bCs/>
          <w:szCs w:val="24"/>
        </w:rPr>
      </w:pPr>
      <w:r w:rsidRPr="00BC108B">
        <w:rPr>
          <w:rFonts w:ascii="Arial" w:hAnsi="Arial" w:cs="Arial"/>
          <w:bCs/>
          <w:szCs w:val="24"/>
        </w:rPr>
        <w:t>- art. 6 ust. 1 lit. f) RODO – w celu statystyki i analityki realizowanych umów;</w:t>
      </w:r>
    </w:p>
    <w:p w:rsidR="00DD4AD9" w:rsidRPr="00BC108B" w:rsidRDefault="00DD4AD9" w:rsidP="00DD4AD9">
      <w:pPr>
        <w:numPr>
          <w:ilvl w:val="1"/>
          <w:numId w:val="1"/>
        </w:numPr>
        <w:spacing w:line="276" w:lineRule="auto"/>
        <w:ind w:left="567" w:hanging="567"/>
        <w:contextualSpacing/>
        <w:rPr>
          <w:rFonts w:ascii="Arial" w:hAnsi="Arial" w:cs="Arial"/>
          <w:bCs/>
          <w:szCs w:val="24"/>
        </w:rPr>
      </w:pPr>
      <w:r w:rsidRPr="00BC108B">
        <w:rPr>
          <w:rFonts w:ascii="Arial" w:hAnsi="Arial" w:cs="Arial"/>
          <w:bCs/>
          <w:szCs w:val="24"/>
        </w:rPr>
        <w:t>odbiorcami Pani/Pana danych osobowych będą osoby lub podmioty, związane z realizacją umowy zawartej z Pani/Pana Pracodawcą (Wykonawca) przez  Zamawiającego,</w:t>
      </w:r>
    </w:p>
    <w:p w:rsidR="00DD4AD9" w:rsidRPr="00BC108B" w:rsidRDefault="00DD4AD9" w:rsidP="00DD4AD9">
      <w:pPr>
        <w:numPr>
          <w:ilvl w:val="1"/>
          <w:numId w:val="1"/>
        </w:numPr>
        <w:spacing w:line="276" w:lineRule="auto"/>
        <w:ind w:left="567" w:hanging="567"/>
        <w:contextualSpacing/>
        <w:rPr>
          <w:rFonts w:ascii="Arial" w:hAnsi="Arial" w:cs="Arial"/>
          <w:bCs/>
          <w:szCs w:val="24"/>
        </w:rPr>
      </w:pPr>
      <w:r w:rsidRPr="00BC108B">
        <w:rPr>
          <w:rFonts w:ascii="Arial" w:hAnsi="Arial" w:cs="Arial"/>
          <w:bCs/>
          <w:szCs w:val="24"/>
        </w:rPr>
        <w:t>okres przechowywania danych osobowych to okres obowiązywania umowy, a po jego upływie okres niezbędny do umożliwienia obsługi umowy, wywiązania się z obowiązków wynikających z umowy o dofinansowanie projektu, a także</w:t>
      </w:r>
      <w:r w:rsidRPr="00BC108B">
        <w:rPr>
          <w:rFonts w:ascii="Arial" w:hAnsi="Arial" w:cs="Arial"/>
          <w:szCs w:val="24"/>
        </w:rPr>
        <w:t xml:space="preserve"> wynikających z przepisów, które mogą przewidywać dłuższy termin przechowywania dokumentacji m.in. w celu przeprowadzania kontroli lub audytów, dotyczących trwałości projektu oraz pomocy publicznej</w:t>
      </w:r>
      <w:r w:rsidRPr="00BC108B">
        <w:rPr>
          <w:rFonts w:ascii="Arial" w:hAnsi="Arial" w:cs="Arial"/>
          <w:bCs/>
          <w:szCs w:val="24"/>
        </w:rPr>
        <w:t>, a także dane mogą być przechowywane przez okres niezbędny do zabezpieczenia lub dochodzenia ewentualnych roszczeń przysługujących Administratorowi oraz wypełnienia obowiązku prawnego Administratora np. wynikającego z  przepisów podatkowych, rachunkowych oraz okresu archiwizacji,</w:t>
      </w:r>
    </w:p>
    <w:p w:rsidR="00DD4AD9" w:rsidRPr="00BC108B" w:rsidRDefault="00DD4AD9" w:rsidP="00DD4AD9">
      <w:pPr>
        <w:numPr>
          <w:ilvl w:val="1"/>
          <w:numId w:val="1"/>
        </w:numPr>
        <w:spacing w:line="276" w:lineRule="auto"/>
        <w:ind w:left="567" w:hanging="567"/>
        <w:contextualSpacing/>
        <w:rPr>
          <w:rFonts w:ascii="Arial" w:hAnsi="Arial" w:cs="Arial"/>
          <w:bCs/>
          <w:szCs w:val="24"/>
        </w:rPr>
      </w:pPr>
      <w:r w:rsidRPr="00BC108B">
        <w:rPr>
          <w:rFonts w:ascii="Arial" w:hAnsi="Arial" w:cs="Arial"/>
          <w:bCs/>
          <w:szCs w:val="24"/>
        </w:rPr>
        <w:lastRenderedPageBreak/>
        <w:t>w odniesieniu do Pani/Pana danych osobowych decyzje nie będą podejmowane w sposób zautomatyzowany, stosowanie do art. 22 RODO;</w:t>
      </w:r>
    </w:p>
    <w:p w:rsidR="00DD4AD9" w:rsidRPr="00BC108B" w:rsidRDefault="00DD4AD9" w:rsidP="00DD4AD9">
      <w:pPr>
        <w:numPr>
          <w:ilvl w:val="1"/>
          <w:numId w:val="1"/>
        </w:numPr>
        <w:spacing w:line="276" w:lineRule="auto"/>
        <w:ind w:left="567" w:hanging="567"/>
        <w:contextualSpacing/>
        <w:rPr>
          <w:rFonts w:ascii="Arial" w:hAnsi="Arial" w:cs="Arial"/>
          <w:bCs/>
          <w:szCs w:val="24"/>
        </w:rPr>
      </w:pPr>
      <w:r w:rsidRPr="00BC108B">
        <w:rPr>
          <w:rFonts w:ascii="Arial" w:hAnsi="Arial" w:cs="Arial"/>
          <w:bCs/>
          <w:szCs w:val="24"/>
        </w:rPr>
        <w:t>posiada Pani/Pan:</w:t>
      </w:r>
    </w:p>
    <w:p w:rsidR="00DD4AD9" w:rsidRPr="00BC108B" w:rsidRDefault="00DD4AD9" w:rsidP="00DD4AD9">
      <w:pPr>
        <w:spacing w:line="276" w:lineRule="auto"/>
        <w:ind w:left="567"/>
        <w:contextualSpacing/>
        <w:rPr>
          <w:rFonts w:ascii="Arial" w:hAnsi="Arial" w:cs="Arial"/>
          <w:bCs/>
          <w:szCs w:val="24"/>
        </w:rPr>
      </w:pPr>
      <w:r w:rsidRPr="00BC108B">
        <w:rPr>
          <w:rFonts w:ascii="Arial" w:hAnsi="Arial" w:cs="Arial"/>
          <w:bCs/>
          <w:szCs w:val="24"/>
        </w:rPr>
        <w:t>− na podstawie art. 15 RODO prawo dostępu do danych osobowych Pani/Pana dotyczących;</w:t>
      </w:r>
    </w:p>
    <w:p w:rsidR="00DD4AD9" w:rsidRPr="00BC108B" w:rsidRDefault="00DD4AD9" w:rsidP="00DD4AD9">
      <w:pPr>
        <w:spacing w:line="276" w:lineRule="auto"/>
        <w:ind w:left="567"/>
        <w:contextualSpacing/>
        <w:rPr>
          <w:rFonts w:ascii="Arial" w:hAnsi="Arial" w:cs="Arial"/>
          <w:bCs/>
          <w:szCs w:val="24"/>
        </w:rPr>
      </w:pPr>
      <w:r w:rsidRPr="00BC108B">
        <w:rPr>
          <w:rFonts w:ascii="Arial" w:hAnsi="Arial" w:cs="Arial"/>
          <w:bCs/>
          <w:szCs w:val="24"/>
        </w:rPr>
        <w:t>− na podstawie art. 16 RODO prawo do sprostowania Pani/Pana danych osobowych (przy czym skorzystanie z prawa do sprostowania nie może skutkować zmianą wyniku postępowania o udzielenie zamówienia publicznego ani zmianą postanowień umowy w zakresie niezgodnym z ustawą oraz nie może naruszać integralności protokołu oraz jego załączników);</w:t>
      </w:r>
    </w:p>
    <w:p w:rsidR="00DD4AD9" w:rsidRPr="00BC108B" w:rsidRDefault="00DD4AD9" w:rsidP="00DD4AD9">
      <w:pPr>
        <w:spacing w:line="276" w:lineRule="auto"/>
        <w:ind w:left="567"/>
        <w:contextualSpacing/>
        <w:rPr>
          <w:rFonts w:ascii="Arial" w:hAnsi="Arial" w:cs="Arial"/>
          <w:bCs/>
          <w:szCs w:val="24"/>
        </w:rPr>
      </w:pPr>
      <w:r w:rsidRPr="00BC108B">
        <w:rPr>
          <w:rFonts w:ascii="Arial" w:hAnsi="Arial" w:cs="Arial"/>
          <w:bCs/>
          <w:szCs w:val="24"/>
        </w:rPr>
        <w:t>− na podstawie art. 18 RODO prawo żądania od administratora ograniczenia przetwarzania danych osobowych z zastrzeżeniem przypadków, o których mowa w  art. 18 ust. 2 RODO (przy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:rsidR="00DD4AD9" w:rsidRPr="00BC108B" w:rsidRDefault="00DD4AD9" w:rsidP="00DD4AD9">
      <w:pPr>
        <w:spacing w:line="276" w:lineRule="auto"/>
        <w:ind w:left="567"/>
        <w:contextualSpacing/>
        <w:rPr>
          <w:rFonts w:ascii="Arial" w:hAnsi="Arial" w:cs="Arial"/>
          <w:bCs/>
          <w:szCs w:val="24"/>
        </w:rPr>
      </w:pPr>
      <w:r w:rsidRPr="00BC108B">
        <w:rPr>
          <w:rFonts w:ascii="Arial" w:hAnsi="Arial" w:cs="Arial"/>
          <w:bCs/>
          <w:szCs w:val="24"/>
        </w:rPr>
        <w:t>− prawo do wniesienia skargi do Prezesa Urzędu Ochrony Danych Osobowych, gdy uzna Pani/Pan, że przetwarzanie danych osobowych Pani/Pana dotyczących narusza przepisy RODO;</w:t>
      </w:r>
    </w:p>
    <w:p w:rsidR="00DD4AD9" w:rsidRPr="00BC108B" w:rsidRDefault="00DD4AD9" w:rsidP="00DD4AD9">
      <w:pPr>
        <w:numPr>
          <w:ilvl w:val="1"/>
          <w:numId w:val="1"/>
        </w:numPr>
        <w:spacing w:line="276" w:lineRule="auto"/>
        <w:ind w:left="567" w:hanging="567"/>
        <w:contextualSpacing/>
        <w:rPr>
          <w:rFonts w:ascii="Arial" w:hAnsi="Arial" w:cs="Arial"/>
          <w:bCs/>
          <w:szCs w:val="24"/>
        </w:rPr>
      </w:pPr>
      <w:r w:rsidRPr="00BC108B">
        <w:rPr>
          <w:rFonts w:ascii="Arial" w:hAnsi="Arial" w:cs="Arial"/>
          <w:bCs/>
          <w:szCs w:val="24"/>
        </w:rPr>
        <w:t>nie przysługuje Pani/Panu:</w:t>
      </w:r>
    </w:p>
    <w:p w:rsidR="00DD4AD9" w:rsidRPr="00BC108B" w:rsidRDefault="00DD4AD9" w:rsidP="00DD4AD9">
      <w:pPr>
        <w:spacing w:line="276" w:lineRule="auto"/>
        <w:ind w:left="567"/>
        <w:contextualSpacing/>
        <w:rPr>
          <w:rFonts w:ascii="Arial" w:hAnsi="Arial" w:cs="Arial"/>
          <w:bCs/>
          <w:szCs w:val="24"/>
        </w:rPr>
      </w:pPr>
      <w:r w:rsidRPr="00BC108B">
        <w:rPr>
          <w:rFonts w:ascii="Arial" w:hAnsi="Arial" w:cs="Arial"/>
          <w:bCs/>
          <w:szCs w:val="24"/>
        </w:rPr>
        <w:t>− w związku z art. 17 ust. 3 lit. b, d lub e RODO prawo do usunięcia danych osobowych;</w:t>
      </w:r>
    </w:p>
    <w:p w:rsidR="00DD4AD9" w:rsidRPr="00BC108B" w:rsidRDefault="00DD4AD9" w:rsidP="00DD4AD9">
      <w:pPr>
        <w:spacing w:line="276" w:lineRule="auto"/>
        <w:ind w:left="567"/>
        <w:contextualSpacing/>
        <w:rPr>
          <w:rFonts w:ascii="Arial" w:hAnsi="Arial" w:cs="Arial"/>
          <w:bCs/>
          <w:szCs w:val="24"/>
        </w:rPr>
      </w:pPr>
      <w:r w:rsidRPr="00BC108B">
        <w:rPr>
          <w:rFonts w:ascii="Arial" w:hAnsi="Arial" w:cs="Arial"/>
          <w:bCs/>
          <w:szCs w:val="24"/>
        </w:rPr>
        <w:t>− prawo do przenoszenia danych osobowych, o którym mowa w art. 20 RODO;</w:t>
      </w:r>
    </w:p>
    <w:p w:rsidR="00DD4AD9" w:rsidRPr="00BC108B" w:rsidRDefault="00DD4AD9" w:rsidP="00DD4AD9">
      <w:pPr>
        <w:spacing w:line="276" w:lineRule="auto"/>
        <w:ind w:left="567"/>
        <w:contextualSpacing/>
        <w:rPr>
          <w:rFonts w:ascii="Arial" w:hAnsi="Arial" w:cs="Arial"/>
          <w:i/>
          <w:szCs w:val="24"/>
        </w:rPr>
      </w:pPr>
      <w:r w:rsidRPr="00BC108B">
        <w:rPr>
          <w:rFonts w:ascii="Arial" w:hAnsi="Arial" w:cs="Arial"/>
          <w:bCs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DD4AD9" w:rsidRPr="00BC108B" w:rsidRDefault="00DD4AD9" w:rsidP="00DD4AD9">
      <w:pPr>
        <w:spacing w:line="276" w:lineRule="auto"/>
        <w:rPr>
          <w:rFonts w:ascii="Arial" w:hAnsi="Arial" w:cs="Arial"/>
          <w:szCs w:val="24"/>
        </w:rPr>
      </w:pPr>
    </w:p>
    <w:p w:rsidR="00DD4AD9" w:rsidRPr="00BC108B" w:rsidRDefault="00DD4AD9" w:rsidP="00DD4AD9">
      <w:pPr>
        <w:spacing w:line="276" w:lineRule="auto"/>
        <w:rPr>
          <w:rFonts w:ascii="Arial" w:hAnsi="Arial" w:cs="Arial"/>
          <w:szCs w:val="24"/>
        </w:rPr>
      </w:pPr>
    </w:p>
    <w:p w:rsidR="0025727F" w:rsidRPr="00A10C8E" w:rsidRDefault="0025727F" w:rsidP="00E03CE7">
      <w:pPr>
        <w:rPr>
          <w:rFonts w:ascii="Georgia" w:hAnsi="Georgia"/>
        </w:rPr>
      </w:pPr>
      <w:bookmarkStart w:id="1" w:name="_GoBack"/>
      <w:bookmarkEnd w:id="1"/>
    </w:p>
    <w:sectPr w:rsidR="0025727F" w:rsidRPr="00A10C8E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589" w:rsidRDefault="00943589" w:rsidP="00C426CE">
      <w:r>
        <w:separator/>
      </w:r>
    </w:p>
  </w:endnote>
  <w:endnote w:type="continuationSeparator" w:id="0">
    <w:p w:rsidR="00943589" w:rsidRDefault="00943589" w:rsidP="00C4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68096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</w:t>
    </w:r>
    <w:r w:rsidR="0068096D">
      <w:rPr>
        <w:sz w:val="20"/>
        <w:szCs w:val="20"/>
      </w:rPr>
      <w:t>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943589" w:rsidP="00A46AB6">
    <w:pPr>
      <w:pStyle w:val="Stopka"/>
      <w:jc w:val="right"/>
    </w:pPr>
  </w:p>
  <w:p w:rsidR="00943589" w:rsidRDefault="00DD4AD9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Cs w:val="24"/>
              </w:rPr>
              <w:fldChar w:fldCharType="separate"/>
            </w:r>
            <w:r w:rsidR="00C951AB">
              <w:rPr>
                <w:b/>
                <w:bCs/>
                <w:noProof/>
                <w:szCs w:val="24"/>
              </w:rPr>
              <w:t>1</w:t>
            </w:r>
            <w:r w:rsidR="003F1D07">
              <w:rPr>
                <w:b/>
                <w:bCs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Cs w:val="24"/>
              </w:rPr>
              <w:fldChar w:fldCharType="separate"/>
            </w:r>
            <w:r w:rsidR="00C951AB">
              <w:rPr>
                <w:b/>
                <w:bCs/>
                <w:noProof/>
                <w:szCs w:val="24"/>
              </w:rPr>
              <w:t>1</w:t>
            </w:r>
            <w:r w:rsidR="003F1D07">
              <w:rPr>
                <w:b/>
                <w:bCs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589" w:rsidRDefault="00943589" w:rsidP="00C426CE">
      <w:r>
        <w:separator/>
      </w:r>
    </w:p>
  </w:footnote>
  <w:footnote w:type="continuationSeparator" w:id="0">
    <w:p w:rsidR="00943589" w:rsidRDefault="00943589" w:rsidP="00C42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Default="00CF548B" w:rsidP="00F07A01">
    <w:pPr>
      <w:pStyle w:val="Nagwek"/>
      <w:ind w:left="-567" w:right="-141"/>
    </w:pPr>
    <w:r w:rsidRPr="00CF548B">
      <w:rPr>
        <w:noProof/>
        <w:lang w:eastAsia="zh-TW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A5EC2"/>
    <w:multiLevelType w:val="multilevel"/>
    <w:tmpl w:val="F9502D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26CE"/>
    <w:rsid w:val="000512ED"/>
    <w:rsid w:val="000F1B32"/>
    <w:rsid w:val="001D7BF7"/>
    <w:rsid w:val="00227685"/>
    <w:rsid w:val="0025727F"/>
    <w:rsid w:val="00285439"/>
    <w:rsid w:val="003F1D07"/>
    <w:rsid w:val="00525336"/>
    <w:rsid w:val="006255F6"/>
    <w:rsid w:val="00633426"/>
    <w:rsid w:val="0068096D"/>
    <w:rsid w:val="007E4961"/>
    <w:rsid w:val="0080401F"/>
    <w:rsid w:val="0081161F"/>
    <w:rsid w:val="008E5C9D"/>
    <w:rsid w:val="00943589"/>
    <w:rsid w:val="00A10C8E"/>
    <w:rsid w:val="00A3441B"/>
    <w:rsid w:val="00A46AB6"/>
    <w:rsid w:val="00A65C36"/>
    <w:rsid w:val="00AB36B6"/>
    <w:rsid w:val="00AB79F1"/>
    <w:rsid w:val="00B65E29"/>
    <w:rsid w:val="00C04041"/>
    <w:rsid w:val="00C426CE"/>
    <w:rsid w:val="00C951AB"/>
    <w:rsid w:val="00CF548B"/>
    <w:rsid w:val="00D305DC"/>
    <w:rsid w:val="00DA2506"/>
    <w:rsid w:val="00DD4AD9"/>
    <w:rsid w:val="00E03CE7"/>
    <w:rsid w:val="00E0539A"/>
    <w:rsid w:val="00E50A64"/>
    <w:rsid w:val="00ED380C"/>
    <w:rsid w:val="00EF7AFC"/>
    <w:rsid w:val="00F07A01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4AD9"/>
    <w:pPr>
      <w:spacing w:after="0" w:line="240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559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Glabas;mmachowski@mnw.art.pl</dc:creator>
  <cp:lastModifiedBy>Mikołaj Machowski</cp:lastModifiedBy>
  <cp:revision>2</cp:revision>
  <dcterms:created xsi:type="dcterms:W3CDTF">2021-10-21T09:34:00Z</dcterms:created>
  <dcterms:modified xsi:type="dcterms:W3CDTF">2021-10-21T09:34:00Z</dcterms:modified>
</cp:coreProperties>
</file>