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916" w:rsidRPr="00AF517A" w:rsidRDefault="00A91916" w:rsidP="00AF517A">
      <w:pPr>
        <w:spacing w:line="276" w:lineRule="auto"/>
        <w:rPr>
          <w:rFonts w:ascii="Arial" w:hAnsi="Arial" w:cs="Arial"/>
          <w:b/>
          <w:sz w:val="24"/>
        </w:rPr>
      </w:pPr>
      <w:r w:rsidRPr="00AF517A">
        <w:rPr>
          <w:rFonts w:ascii="Arial" w:hAnsi="Arial" w:cs="Arial"/>
          <w:b/>
          <w:sz w:val="24"/>
        </w:rPr>
        <w:t>Załącznik nr 1</w:t>
      </w:r>
    </w:p>
    <w:p w:rsidR="00A91916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b/>
          <w:sz w:val="24"/>
        </w:rPr>
        <w:t>Opis przedmiotu zamówienia</w:t>
      </w:r>
    </w:p>
    <w:p w:rsidR="00A91916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sprężarka tłokowa, bezolejowa</w:t>
      </w:r>
    </w:p>
    <w:p w:rsidR="00A91916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- wydajność: nie m</w:t>
      </w:r>
      <w:bookmarkStart w:id="0" w:name="_GoBack"/>
      <w:bookmarkEnd w:id="0"/>
      <w:r w:rsidRPr="00AF517A">
        <w:rPr>
          <w:rFonts w:ascii="Arial" w:hAnsi="Arial" w:cs="Arial"/>
          <w:sz w:val="24"/>
        </w:rPr>
        <w:t>niejsza niż 0,040 m3/min</w:t>
      </w:r>
      <w:r w:rsidRPr="00AF517A">
        <w:rPr>
          <w:rFonts w:ascii="Arial" w:hAnsi="Arial" w:cs="Arial"/>
          <w:sz w:val="24"/>
        </w:rPr>
        <w:br/>
        <w:t>- maksymalne ciśnienie: nie mniejsze niż 7 bar</w:t>
      </w:r>
      <w:r w:rsidRPr="00AF517A">
        <w:rPr>
          <w:rFonts w:ascii="Arial" w:hAnsi="Arial" w:cs="Arial"/>
          <w:sz w:val="24"/>
        </w:rPr>
        <w:br/>
        <w:t>- wielkość zbiornika nie mniej niż 20 l</w:t>
      </w:r>
      <w:r w:rsidRPr="00AF517A">
        <w:rPr>
          <w:rFonts w:ascii="Arial" w:hAnsi="Arial" w:cs="Arial"/>
          <w:sz w:val="24"/>
        </w:rPr>
        <w:br/>
        <w:t xml:space="preserve">- zasilanie: 220-240 V, 50 </w:t>
      </w:r>
      <w:proofErr w:type="spellStart"/>
      <w:r w:rsidRPr="00AF517A">
        <w:rPr>
          <w:rFonts w:ascii="Arial" w:hAnsi="Arial" w:cs="Arial"/>
          <w:sz w:val="24"/>
        </w:rPr>
        <w:t>Hz</w:t>
      </w:r>
      <w:proofErr w:type="spellEnd"/>
      <w:r w:rsidRPr="00AF517A">
        <w:rPr>
          <w:rFonts w:ascii="Arial" w:hAnsi="Arial" w:cs="Arial"/>
          <w:sz w:val="24"/>
        </w:rPr>
        <w:t>, wtyczka europejska</w:t>
      </w:r>
      <w:r w:rsidRPr="00AF517A">
        <w:rPr>
          <w:rFonts w:ascii="Arial" w:hAnsi="Arial" w:cs="Arial"/>
          <w:sz w:val="24"/>
        </w:rPr>
        <w:br/>
        <w:t>- poziom hałasu: nie większy niż 55 dba</w:t>
      </w:r>
      <w:r w:rsidRPr="00AF517A">
        <w:rPr>
          <w:rFonts w:ascii="Arial" w:hAnsi="Arial" w:cs="Arial"/>
          <w:sz w:val="24"/>
        </w:rPr>
        <w:br/>
        <w:t>- waga: nie większa niż 50 kg</w:t>
      </w:r>
      <w:r w:rsidRPr="00AF517A">
        <w:rPr>
          <w:rFonts w:ascii="Arial" w:hAnsi="Arial" w:cs="Arial"/>
          <w:sz w:val="24"/>
        </w:rPr>
        <w:br/>
        <w:t>- gwarancja minimum 12 miesięcy</w:t>
      </w:r>
      <w:r w:rsidRPr="00AF517A">
        <w:rPr>
          <w:rFonts w:ascii="Arial" w:hAnsi="Arial" w:cs="Arial"/>
          <w:sz w:val="24"/>
        </w:rPr>
        <w:br/>
        <w:t>- wąż elastyczny: 8-12 m</w:t>
      </w:r>
      <w:r w:rsidRPr="00AF517A">
        <w:rPr>
          <w:rFonts w:ascii="Arial" w:hAnsi="Arial" w:cs="Arial"/>
          <w:sz w:val="24"/>
        </w:rPr>
        <w:br/>
        <w:t>- pistolet/dysza z regulowanym strumieniem</w:t>
      </w:r>
      <w:r w:rsidRPr="00AF517A">
        <w:rPr>
          <w:rFonts w:ascii="Arial" w:hAnsi="Arial" w:cs="Arial"/>
          <w:sz w:val="24"/>
        </w:rPr>
        <w:br/>
        <w:t>- zestaw filtrów wystarczający do prawidłowego działania, zgodnie z warunkami eksploatacji określonymi przez producenta przez 24 miesiące</w:t>
      </w:r>
      <w:r w:rsidRPr="00AF517A">
        <w:rPr>
          <w:rFonts w:ascii="Arial" w:hAnsi="Arial" w:cs="Arial"/>
          <w:sz w:val="24"/>
        </w:rPr>
        <w:br/>
      </w:r>
    </w:p>
    <w:p w:rsidR="0025727F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Warunki płatności: faktura przelewowa, termin płatności 30 dni</w:t>
      </w:r>
    </w:p>
    <w:p w:rsidR="00A91916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Miejsce dostawy: Muzeum Narodowe w Warszawie, al. Jerozolimskie 59, Warszawa</w:t>
      </w:r>
    </w:p>
    <w:sectPr w:rsidR="00A91916" w:rsidRPr="00AF517A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732" w:rsidRDefault="00A12732" w:rsidP="00C426CE">
      <w:pPr>
        <w:spacing w:after="0" w:line="240" w:lineRule="auto"/>
      </w:pPr>
      <w:r>
        <w:separator/>
      </w:r>
    </w:p>
  </w:endnote>
  <w:endnote w:type="continuationSeparator" w:id="0">
    <w:p w:rsidR="00A12732" w:rsidRDefault="00A1273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AF517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732" w:rsidRDefault="00A12732" w:rsidP="00C426CE">
      <w:pPr>
        <w:spacing w:after="0" w:line="240" w:lineRule="auto"/>
      </w:pPr>
      <w:r>
        <w:separator/>
      </w:r>
    </w:p>
  </w:footnote>
  <w:footnote w:type="continuationSeparator" w:id="0">
    <w:p w:rsidR="00A12732" w:rsidRDefault="00A1273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512ED"/>
    <w:rsid w:val="000766CA"/>
    <w:rsid w:val="000F1B32"/>
    <w:rsid w:val="001D7BF7"/>
    <w:rsid w:val="00227685"/>
    <w:rsid w:val="00255E3D"/>
    <w:rsid w:val="0025727F"/>
    <w:rsid w:val="00285439"/>
    <w:rsid w:val="00396593"/>
    <w:rsid w:val="003F04C3"/>
    <w:rsid w:val="003F1D07"/>
    <w:rsid w:val="004B373D"/>
    <w:rsid w:val="00525336"/>
    <w:rsid w:val="006255F6"/>
    <w:rsid w:val="00633426"/>
    <w:rsid w:val="0068096D"/>
    <w:rsid w:val="006B6960"/>
    <w:rsid w:val="00711F7E"/>
    <w:rsid w:val="007E4961"/>
    <w:rsid w:val="007E4ED2"/>
    <w:rsid w:val="0080401F"/>
    <w:rsid w:val="0081161F"/>
    <w:rsid w:val="008E5C9D"/>
    <w:rsid w:val="00943589"/>
    <w:rsid w:val="009B4D1C"/>
    <w:rsid w:val="009D73A5"/>
    <w:rsid w:val="00A12732"/>
    <w:rsid w:val="00A3441B"/>
    <w:rsid w:val="00A46AB6"/>
    <w:rsid w:val="00A65C36"/>
    <w:rsid w:val="00A91916"/>
    <w:rsid w:val="00AB36B6"/>
    <w:rsid w:val="00AB79F1"/>
    <w:rsid w:val="00AF517A"/>
    <w:rsid w:val="00B65E29"/>
    <w:rsid w:val="00C04041"/>
    <w:rsid w:val="00C21DFE"/>
    <w:rsid w:val="00C426CE"/>
    <w:rsid w:val="00C72EFC"/>
    <w:rsid w:val="00C951AB"/>
    <w:rsid w:val="00CF548B"/>
    <w:rsid w:val="00D305DC"/>
    <w:rsid w:val="00DA2506"/>
    <w:rsid w:val="00E03CE7"/>
    <w:rsid w:val="00E0539A"/>
    <w:rsid w:val="00E42F47"/>
    <w:rsid w:val="00E50A64"/>
    <w:rsid w:val="00ED380C"/>
    <w:rsid w:val="00EF7AFC"/>
    <w:rsid w:val="00F07A01"/>
    <w:rsid w:val="00FA41E3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13</cp:revision>
  <dcterms:created xsi:type="dcterms:W3CDTF">2021-05-28T07:47:00Z</dcterms:created>
  <dcterms:modified xsi:type="dcterms:W3CDTF">2021-10-20T13:16:00Z</dcterms:modified>
</cp:coreProperties>
</file>