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EC3CBFA" w14:textId="77777777" w:rsidR="00575A70" w:rsidRDefault="00893AC3" w:rsidP="00B166E0">
      <w:pPr>
        <w:numPr>
          <w:ilvl w:val="0"/>
          <w:numId w:val="3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  <w:bookmarkStart w:id="0" w:name="_Hlk65666011"/>
      <w:r w:rsidR="00B166E0" w:rsidRPr="00B166E0">
        <w:rPr>
          <w:rFonts w:ascii="Georgia" w:eastAsia="Times New Roman" w:hAnsi="Georgia" w:cs="Times New Roman"/>
          <w:lang w:eastAsia="pl-PL"/>
        </w:rPr>
        <w:t xml:space="preserve"> </w:t>
      </w:r>
    </w:p>
    <w:p w14:paraId="1A7B89E2" w14:textId="592B7147" w:rsidR="00B166E0" w:rsidRPr="00EF56C9" w:rsidRDefault="00B166E0" w:rsidP="00575A70">
      <w:pPr>
        <w:spacing w:after="0" w:line="36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K</w:t>
      </w:r>
      <w:r w:rsidRPr="00DD5EE2">
        <w:rPr>
          <w:rFonts w:ascii="Georgia" w:eastAsia="Times New Roman" w:hAnsi="Georgia" w:cs="Times New Roman"/>
          <w:lang w:eastAsia="pl-PL"/>
        </w:rPr>
        <w:t>oncepcj</w:t>
      </w:r>
      <w:r>
        <w:rPr>
          <w:rFonts w:ascii="Georgia" w:eastAsia="Times New Roman" w:hAnsi="Georgia" w:cs="Times New Roman"/>
          <w:lang w:eastAsia="pl-PL"/>
        </w:rPr>
        <w:t>i</w:t>
      </w:r>
      <w:r w:rsidRPr="00DD5EE2">
        <w:rPr>
          <w:rFonts w:ascii="Georgia" w:eastAsia="Times New Roman" w:hAnsi="Georgia" w:cs="Times New Roman"/>
          <w:lang w:eastAsia="pl-PL"/>
        </w:rPr>
        <w:t xml:space="preserve"> współdziałania i integracji systemów zabezpieczeń technicznych w Gmachu Głównym Muzeum Narodowego w  Warszawie</w:t>
      </w:r>
      <w:r w:rsidR="00575A70">
        <w:rPr>
          <w:rFonts w:ascii="Georgia" w:eastAsia="Times New Roman" w:hAnsi="Georgia" w:cs="Times New Roman"/>
          <w:lang w:eastAsia="pl-PL"/>
        </w:rPr>
        <w:t xml:space="preserve"> na bazie zestawienia urządzeń załączonego do zapytania.</w:t>
      </w:r>
    </w:p>
    <w:bookmarkEnd w:id="0"/>
    <w:p w14:paraId="10656F29" w14:textId="3958862B" w:rsidR="00B166E0" w:rsidRPr="008876E8" w:rsidRDefault="00B166E0" w:rsidP="00B166E0">
      <w:pPr>
        <w:pStyle w:val="xmsonormal"/>
        <w:rPr>
          <w:rFonts w:ascii="Georgia" w:hAnsi="Georgia"/>
        </w:rPr>
      </w:pPr>
      <w:r w:rsidRPr="008876E8">
        <w:rPr>
          <w:rFonts w:ascii="Georgia" w:hAnsi="Georgia"/>
        </w:rPr>
        <w:t xml:space="preserve">Koncepcja </w:t>
      </w:r>
      <w:r>
        <w:rPr>
          <w:rFonts w:ascii="Georgia" w:hAnsi="Georgia"/>
        </w:rPr>
        <w:t xml:space="preserve">będzie </w:t>
      </w:r>
      <w:r w:rsidRPr="008876E8">
        <w:rPr>
          <w:rFonts w:ascii="Georgia" w:hAnsi="Georgia"/>
        </w:rPr>
        <w:t>obejmować  systemy:</w:t>
      </w:r>
    </w:p>
    <w:p w14:paraId="1E662163" w14:textId="77777777" w:rsidR="00B166E0" w:rsidRPr="008876E8" w:rsidRDefault="00B166E0" w:rsidP="00B166E0">
      <w:pPr>
        <w:pStyle w:val="xmsonormal"/>
        <w:rPr>
          <w:rFonts w:ascii="Georgia" w:hAnsi="Georgia"/>
        </w:rPr>
      </w:pPr>
      <w:r w:rsidRPr="008876E8">
        <w:rPr>
          <w:rFonts w:ascii="Georgia" w:hAnsi="Georgia"/>
        </w:rPr>
        <w:t>- wykrywania i sygnalizacji pożaru wraz z systemem sterowań urządzeniami wykonawczymi,</w:t>
      </w:r>
    </w:p>
    <w:p w14:paraId="4F1BA66A" w14:textId="77777777" w:rsidR="00B166E0" w:rsidRPr="008876E8" w:rsidRDefault="00B166E0" w:rsidP="00B166E0">
      <w:pPr>
        <w:pStyle w:val="xmsonormal"/>
        <w:rPr>
          <w:rFonts w:ascii="Georgia" w:hAnsi="Georgia"/>
        </w:rPr>
      </w:pPr>
      <w:r w:rsidRPr="008876E8">
        <w:rPr>
          <w:rFonts w:ascii="Georgia" w:hAnsi="Georgia"/>
        </w:rPr>
        <w:t>- wykrywania włamania i napadu</w:t>
      </w:r>
    </w:p>
    <w:p w14:paraId="72CC1F8C" w14:textId="77777777" w:rsidR="00B166E0" w:rsidRPr="008876E8" w:rsidRDefault="00B166E0" w:rsidP="00B166E0">
      <w:pPr>
        <w:pStyle w:val="xmsonormal"/>
        <w:rPr>
          <w:rFonts w:ascii="Georgia" w:hAnsi="Georgia"/>
        </w:rPr>
      </w:pPr>
      <w:r w:rsidRPr="008876E8">
        <w:rPr>
          <w:rFonts w:ascii="Georgia" w:hAnsi="Georgia"/>
        </w:rPr>
        <w:t>- indywidualnej ochrony obiektów,</w:t>
      </w:r>
    </w:p>
    <w:p w14:paraId="1BE34568" w14:textId="77777777" w:rsidR="00B166E0" w:rsidRPr="008876E8" w:rsidRDefault="00B166E0" w:rsidP="00B166E0">
      <w:pPr>
        <w:pStyle w:val="xmsonormal"/>
        <w:rPr>
          <w:rFonts w:ascii="Georgia" w:hAnsi="Georgia"/>
        </w:rPr>
      </w:pPr>
      <w:r w:rsidRPr="008876E8">
        <w:rPr>
          <w:rFonts w:ascii="Georgia" w:hAnsi="Georgia"/>
        </w:rPr>
        <w:t>- telewizji dozorowej,</w:t>
      </w:r>
    </w:p>
    <w:p w14:paraId="78EA70E2" w14:textId="77777777" w:rsidR="00B166E0" w:rsidRPr="008876E8" w:rsidRDefault="00B166E0" w:rsidP="00B166E0">
      <w:pPr>
        <w:pStyle w:val="xmsonormal"/>
        <w:rPr>
          <w:rFonts w:ascii="Georgia" w:hAnsi="Georgia"/>
        </w:rPr>
      </w:pPr>
      <w:r w:rsidRPr="008876E8">
        <w:rPr>
          <w:rFonts w:ascii="Georgia" w:hAnsi="Georgia"/>
        </w:rPr>
        <w:t>- kontroli dostępu.</w:t>
      </w:r>
    </w:p>
    <w:p w14:paraId="4B551864" w14:textId="704471C9" w:rsidR="00575A70" w:rsidRDefault="00B166E0" w:rsidP="00B166E0">
      <w:pPr>
        <w:pStyle w:val="xmsonormal"/>
        <w:rPr>
          <w:rFonts w:ascii="Georgia" w:hAnsi="Georgia"/>
        </w:rPr>
      </w:pPr>
      <w:r w:rsidRPr="008876E8">
        <w:rPr>
          <w:rFonts w:ascii="Georgia" w:hAnsi="Georgia"/>
        </w:rPr>
        <w:t xml:space="preserve">W zakresie systemów sygnalizacji pożarowej dokument </w:t>
      </w:r>
      <w:r>
        <w:rPr>
          <w:rFonts w:ascii="Georgia" w:hAnsi="Georgia"/>
        </w:rPr>
        <w:t>zostanie</w:t>
      </w:r>
      <w:r w:rsidRPr="008876E8">
        <w:rPr>
          <w:rFonts w:ascii="Georgia" w:hAnsi="Georgia"/>
        </w:rPr>
        <w:t xml:space="preserve"> uzgodniony z Rzeczoznawcą d/s p.poż.</w:t>
      </w:r>
    </w:p>
    <w:p w14:paraId="42A45416" w14:textId="0B33EED0" w:rsidR="00893AC3" w:rsidRPr="00677B2A" w:rsidRDefault="00677B2A" w:rsidP="00677B2A">
      <w:pPr>
        <w:pStyle w:val="xmsonormal"/>
        <w:rPr>
          <w:rFonts w:ascii="Georgia" w:hAnsi="Georgia"/>
        </w:rPr>
      </w:pPr>
      <w:r w:rsidRPr="00677B2A">
        <w:rPr>
          <w:rFonts w:ascii="Georgia" w:hAnsi="Georgia"/>
        </w:rPr>
        <w:t>Wyżej wymienione systemy są zbudowane z urządzeń które wymieniono w załączniku nr 3</w:t>
      </w:r>
      <w:r>
        <w:rPr>
          <w:rFonts w:ascii="Georgia" w:hAnsi="Georgia"/>
        </w:rPr>
        <w:t>.</w:t>
      </w: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4B2C1B45" w14:textId="66A7DBD7" w:rsidR="00893AC3" w:rsidRPr="00677B2A" w:rsidRDefault="00893AC3" w:rsidP="00677B2A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  <w:bookmarkStart w:id="1" w:name="_GoBack"/>
      <w:bookmarkEnd w:id="1"/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3425B" w14:textId="77777777" w:rsidR="000B39C4" w:rsidRDefault="000B39C4">
      <w:pPr>
        <w:spacing w:after="0" w:line="240" w:lineRule="auto"/>
      </w:pPr>
      <w:r>
        <w:separator/>
      </w:r>
    </w:p>
  </w:endnote>
  <w:endnote w:type="continuationSeparator" w:id="0">
    <w:p w14:paraId="2E88B532" w14:textId="77777777" w:rsidR="000B39C4" w:rsidRDefault="000B3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E13CD">
      <w:rPr>
        <w:noProof/>
      </w:rPr>
      <w:t>1</w:t>
    </w:r>
    <w:r>
      <w:fldChar w:fldCharType="end"/>
    </w:r>
  </w:p>
  <w:p w14:paraId="0EE34E34" w14:textId="77777777" w:rsidR="00120434" w:rsidRDefault="00677B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3CADE" w14:textId="77777777" w:rsidR="000B39C4" w:rsidRDefault="000B39C4">
      <w:pPr>
        <w:spacing w:after="0" w:line="240" w:lineRule="auto"/>
      </w:pPr>
      <w:r>
        <w:separator/>
      </w:r>
    </w:p>
  </w:footnote>
  <w:footnote w:type="continuationSeparator" w:id="0">
    <w:p w14:paraId="666623D7" w14:textId="77777777" w:rsidR="000B39C4" w:rsidRDefault="000B39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C3"/>
    <w:rsid w:val="000B39C4"/>
    <w:rsid w:val="00210D70"/>
    <w:rsid w:val="00227FC2"/>
    <w:rsid w:val="002A73C2"/>
    <w:rsid w:val="002C5907"/>
    <w:rsid w:val="00336205"/>
    <w:rsid w:val="00482627"/>
    <w:rsid w:val="00492E48"/>
    <w:rsid w:val="00575A70"/>
    <w:rsid w:val="006300DF"/>
    <w:rsid w:val="00677B2A"/>
    <w:rsid w:val="0083380F"/>
    <w:rsid w:val="00893AC3"/>
    <w:rsid w:val="00B166E0"/>
    <w:rsid w:val="00BE13CD"/>
    <w:rsid w:val="00C866E5"/>
    <w:rsid w:val="00CB3A0C"/>
    <w:rsid w:val="00DB10B1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ny"/>
    <w:rsid w:val="00B166E0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B3FFE-6FCF-4BF1-9BCA-9F72A087D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Zuzanna Jamrozik</cp:lastModifiedBy>
  <cp:revision>12</cp:revision>
  <dcterms:created xsi:type="dcterms:W3CDTF">2021-01-04T08:33:00Z</dcterms:created>
  <dcterms:modified xsi:type="dcterms:W3CDTF">2021-04-14T12:53:00Z</dcterms:modified>
</cp:coreProperties>
</file>