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8BB" w:rsidRDefault="003048BB" w:rsidP="003048BB">
      <w:pPr>
        <w:spacing w:before="120" w:after="120" w:line="264" w:lineRule="auto"/>
        <w:rPr>
          <w:rFonts w:ascii="Arial" w:hAnsi="Arial" w:cs="Arial"/>
          <w:b/>
        </w:rPr>
      </w:pPr>
    </w:p>
    <w:p w:rsidR="003048BB" w:rsidRPr="00604166" w:rsidRDefault="00A702F1" w:rsidP="003048BB">
      <w:pPr>
        <w:spacing w:before="120" w:after="120" w:line="264" w:lineRule="auto"/>
        <w:rPr>
          <w:rFonts w:ascii="Arial" w:hAnsi="Arial" w:cs="Arial"/>
          <w:b/>
          <w:sz w:val="24"/>
          <w:szCs w:val="24"/>
        </w:rPr>
      </w:pPr>
      <w:r w:rsidRPr="00604166">
        <w:rPr>
          <w:rFonts w:ascii="Arial" w:hAnsi="Arial" w:cs="Arial"/>
          <w:b/>
          <w:sz w:val="24"/>
          <w:szCs w:val="24"/>
        </w:rPr>
        <w:t>Załącznik nr 1</w:t>
      </w:r>
      <w:r w:rsidR="003048BB" w:rsidRPr="00604166">
        <w:rPr>
          <w:rFonts w:ascii="Arial" w:hAnsi="Arial" w:cs="Arial"/>
          <w:b/>
          <w:sz w:val="24"/>
          <w:szCs w:val="24"/>
        </w:rPr>
        <w:t xml:space="preserve">. </w:t>
      </w:r>
      <w:r w:rsidR="003048BB" w:rsidRPr="00681668">
        <w:rPr>
          <w:rFonts w:ascii="Arial" w:hAnsi="Arial" w:cs="Arial"/>
          <w:sz w:val="24"/>
          <w:szCs w:val="24"/>
        </w:rPr>
        <w:t xml:space="preserve">Zakres </w:t>
      </w:r>
      <w:r w:rsidR="00F31B40" w:rsidRPr="00681668">
        <w:rPr>
          <w:rFonts w:ascii="Arial" w:hAnsi="Arial" w:cs="Arial"/>
          <w:sz w:val="24"/>
          <w:szCs w:val="24"/>
        </w:rPr>
        <w:t>zamówienia</w:t>
      </w:r>
      <w:r w:rsidR="003048BB" w:rsidRPr="00681668">
        <w:rPr>
          <w:rFonts w:ascii="Arial" w:hAnsi="Arial" w:cs="Arial"/>
          <w:sz w:val="24"/>
          <w:szCs w:val="24"/>
        </w:rPr>
        <w:t xml:space="preserve"> „Wykonanie projektu systemu nośników podpisów dla eksponatów Galerii Sztuki Starożytnej Muzeum Narodowego w Warszawie”</w:t>
      </w:r>
      <w:r w:rsidR="00B15C10" w:rsidRPr="00681668">
        <w:rPr>
          <w:rFonts w:ascii="Arial" w:hAnsi="Arial" w:cs="Arial"/>
          <w:sz w:val="24"/>
          <w:szCs w:val="24"/>
        </w:rPr>
        <w:t>.</w:t>
      </w:r>
    </w:p>
    <w:p w:rsidR="003048BB" w:rsidRDefault="003048BB" w:rsidP="003048BB">
      <w:pPr>
        <w:contextualSpacing/>
        <w:jc w:val="both"/>
        <w:rPr>
          <w:rFonts w:ascii="Arial" w:hAnsi="Arial" w:cs="Arial"/>
        </w:rPr>
      </w:pPr>
    </w:p>
    <w:p w:rsidR="003048BB" w:rsidRDefault="003048BB" w:rsidP="003048B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Zakres zamówienia obejmuje:</w:t>
      </w:r>
    </w:p>
    <w:p w:rsidR="003048BB" w:rsidRPr="003048BB" w:rsidRDefault="003048BB" w:rsidP="003048BB">
      <w:pPr>
        <w:contextualSpacing/>
        <w:jc w:val="both"/>
        <w:rPr>
          <w:rFonts w:ascii="Arial" w:hAnsi="Arial" w:cs="Arial"/>
        </w:rPr>
      </w:pPr>
    </w:p>
    <w:p w:rsidR="003048BB" w:rsidRDefault="003048BB" w:rsidP="003048BB">
      <w:pPr>
        <w:spacing w:before="120" w:after="120" w:line="264" w:lineRule="auto"/>
        <w:rPr>
          <w:rFonts w:ascii="Arial" w:hAnsi="Arial" w:cs="Arial"/>
        </w:rPr>
      </w:pPr>
      <w:r w:rsidRPr="00604166">
        <w:rPr>
          <w:rFonts w:ascii="Arial" w:hAnsi="Arial" w:cs="Arial"/>
          <w:b/>
        </w:rPr>
        <w:t>1.</w:t>
      </w:r>
      <w:r w:rsidRPr="003048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wykonanie opracowań projektowych w formie rysunków warsztatowych dla różnego rodzaju nośników podpisów </w:t>
      </w:r>
      <w:r w:rsidR="00CA4C7A">
        <w:rPr>
          <w:rFonts w:ascii="Arial" w:hAnsi="Arial" w:cs="Arial"/>
        </w:rPr>
        <w:t xml:space="preserve">wszystkich 1840 </w:t>
      </w:r>
      <w:r>
        <w:rPr>
          <w:rFonts w:ascii="Arial" w:hAnsi="Arial" w:cs="Arial"/>
        </w:rPr>
        <w:t>eksponatów sztuki starożytnej Galerii</w:t>
      </w:r>
      <w:r w:rsidR="00CA4C7A">
        <w:rPr>
          <w:rFonts w:ascii="Arial" w:hAnsi="Arial" w:cs="Arial"/>
        </w:rPr>
        <w:t xml:space="preserve"> umiejscowionych:</w:t>
      </w:r>
    </w:p>
    <w:p w:rsidR="00CA4C7A" w:rsidRDefault="00CA4C7A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>- w gablotach ekspozycyjnych różnego typu, rodzaju i rozmiarów, galotach przyściennych, wolnostojących</w:t>
      </w:r>
      <w:r w:rsidR="00604166">
        <w:rPr>
          <w:rFonts w:ascii="Arial" w:hAnsi="Arial" w:cs="Arial"/>
        </w:rPr>
        <w:t>, zabudowanych</w:t>
      </w:r>
      <w:r>
        <w:rPr>
          <w:rFonts w:ascii="Arial" w:hAnsi="Arial" w:cs="Arial"/>
        </w:rPr>
        <w:t xml:space="preserve"> lub wmontowanych w ściany,</w:t>
      </w:r>
    </w:p>
    <w:p w:rsidR="00CA4C7A" w:rsidRDefault="00CA4C7A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>- na</w:t>
      </w:r>
      <w:r w:rsidR="00604166">
        <w:rPr>
          <w:rFonts w:ascii="Arial" w:hAnsi="Arial" w:cs="Arial"/>
        </w:rPr>
        <w:t xml:space="preserve"> postumentach i podestach (także </w:t>
      </w:r>
      <w:r>
        <w:rPr>
          <w:rFonts w:ascii="Arial" w:hAnsi="Arial" w:cs="Arial"/>
        </w:rPr>
        <w:t>przykrytych szklanym kloszem),</w:t>
      </w:r>
    </w:p>
    <w:p w:rsidR="00CA4C7A" w:rsidRDefault="00CA4C7A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>- na ścianach (</w:t>
      </w:r>
      <w:proofErr w:type="spellStart"/>
      <w:r>
        <w:rPr>
          <w:rFonts w:ascii="Arial" w:hAnsi="Arial" w:cs="Arial"/>
        </w:rPr>
        <w:t>wolnowiszące</w:t>
      </w:r>
      <w:proofErr w:type="spellEnd"/>
      <w:r>
        <w:rPr>
          <w:rFonts w:ascii="Arial" w:hAnsi="Arial" w:cs="Arial"/>
        </w:rPr>
        <w:t>).</w:t>
      </w:r>
    </w:p>
    <w:p w:rsidR="00CA4C7A" w:rsidRDefault="00CA4C7A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>Opracowanie projektowe dokładnie określi i doprecyzuje:</w:t>
      </w:r>
    </w:p>
    <w:p w:rsidR="00B15C10" w:rsidRDefault="00CA4C7A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15C10">
        <w:rPr>
          <w:rFonts w:ascii="Arial" w:hAnsi="Arial" w:cs="Arial"/>
        </w:rPr>
        <w:t>formę nośnika: rozmiary (długość, szerokość, grubość, wysokość), kształty, kąty nachylenia</w:t>
      </w:r>
      <w:r w:rsidR="00604166">
        <w:rPr>
          <w:rFonts w:ascii="Arial" w:hAnsi="Arial" w:cs="Arial"/>
        </w:rPr>
        <w:t xml:space="preserve"> (np. pulpitu), typ (tabliczka wolnostojąca / tabliczka leżąca (np. na półce gabloty) / tabliczka na pulpicie / karta z podpisem zbiorczym w kieszeni przymocowanej do gabloty)</w:t>
      </w:r>
    </w:p>
    <w:p w:rsidR="00604166" w:rsidRDefault="00604166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>Uwaga! W</w:t>
      </w:r>
      <w:r w:rsidRPr="003048BB">
        <w:rPr>
          <w:rFonts w:ascii="Arial" w:hAnsi="Arial" w:cs="Arial"/>
        </w:rPr>
        <w:t xml:space="preserve"> przypadku znaczącej liczby eksponatów w jednej gablocie ekspozycyjnej dopuszczalne jest rozwiązanie polegające na przymocowaniu do boku gabloty (niezabudowanej) kieszeni z kartą zawierającą wszystkie podpisy eksponatów znajdujących się w gablocie,</w:t>
      </w:r>
    </w:p>
    <w:p w:rsidR="00CA4C7A" w:rsidRDefault="00B15C10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1B3FD6" w:rsidRPr="003048BB">
        <w:rPr>
          <w:rFonts w:ascii="Arial" w:hAnsi="Arial" w:cs="Arial"/>
        </w:rPr>
        <w:t>materiał z jakiego będzie wykonany dany nośnik podpisu,</w:t>
      </w:r>
    </w:p>
    <w:p w:rsidR="003048BB" w:rsidRDefault="001B3FD6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048BB">
        <w:rPr>
          <w:rFonts w:ascii="Arial" w:hAnsi="Arial" w:cs="Arial"/>
        </w:rPr>
        <w:t xml:space="preserve">sposób montażu nośnika podpisu do ekspozytora (gabloty / półki gabloty / postumentu / podestu / </w:t>
      </w:r>
      <w:proofErr w:type="spellStart"/>
      <w:r w:rsidRPr="003048BB">
        <w:rPr>
          <w:rFonts w:ascii="Arial" w:hAnsi="Arial" w:cs="Arial"/>
        </w:rPr>
        <w:t>zawiesia</w:t>
      </w:r>
      <w:proofErr w:type="spellEnd"/>
      <w:r w:rsidRPr="003048BB">
        <w:rPr>
          <w:rFonts w:ascii="Arial" w:hAnsi="Arial" w:cs="Arial"/>
        </w:rPr>
        <w:t xml:space="preserve"> / podstawki / ściany itp.).</w:t>
      </w:r>
    </w:p>
    <w:p w:rsidR="001B3FD6" w:rsidRDefault="001B3FD6" w:rsidP="003048BB">
      <w:pPr>
        <w:spacing w:before="120" w:after="120" w:line="26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Uwaga! </w:t>
      </w:r>
      <w:r w:rsidRPr="003048BB">
        <w:rPr>
          <w:rFonts w:ascii="Arial" w:hAnsi="Arial" w:cs="Arial"/>
        </w:rPr>
        <w:t>W przypadku montażu nośnika do gabloty ekspozycyjnej nie może on w żaden sposób ingerować ani zmieniać konstrukcji gabloty, wypracowanej i potwierdzonej rysunkami warsztatowymi.</w:t>
      </w:r>
    </w:p>
    <w:p w:rsidR="003048BB" w:rsidRDefault="00CA4C7A" w:rsidP="003048BB">
      <w:pPr>
        <w:spacing w:before="120" w:after="120" w:line="264" w:lineRule="auto"/>
        <w:rPr>
          <w:rFonts w:ascii="Arial" w:hAnsi="Arial" w:cs="Arial"/>
        </w:rPr>
      </w:pPr>
      <w:r w:rsidRPr="00604166">
        <w:rPr>
          <w:rFonts w:ascii="Arial" w:hAnsi="Arial" w:cs="Arial"/>
          <w:b/>
        </w:rPr>
        <w:t>2.</w:t>
      </w:r>
      <w:r>
        <w:rPr>
          <w:rFonts w:ascii="Arial" w:hAnsi="Arial" w:cs="Arial"/>
        </w:rPr>
        <w:t xml:space="preserve"> </w:t>
      </w:r>
      <w:r w:rsidR="003048BB" w:rsidRPr="003048BB">
        <w:rPr>
          <w:rFonts w:ascii="Arial" w:hAnsi="Arial" w:cs="Arial"/>
        </w:rPr>
        <w:t xml:space="preserve">opracowanie formy </w:t>
      </w:r>
      <w:r w:rsidR="00F370F1">
        <w:rPr>
          <w:rFonts w:ascii="Arial" w:hAnsi="Arial" w:cs="Arial"/>
        </w:rPr>
        <w:t xml:space="preserve">i sposobu mocowania </w:t>
      </w:r>
      <w:r w:rsidR="003048BB" w:rsidRPr="003048BB">
        <w:rPr>
          <w:rFonts w:ascii="Arial" w:hAnsi="Arial" w:cs="Arial"/>
        </w:rPr>
        <w:t>numerków eksponatów znajdujących się w gablotach ekspozycyjnych, wraz z o</w:t>
      </w:r>
      <w:r w:rsidR="00604166">
        <w:rPr>
          <w:rFonts w:ascii="Arial" w:hAnsi="Arial" w:cs="Arial"/>
        </w:rPr>
        <w:t>p</w:t>
      </w:r>
      <w:r w:rsidR="007D12D6">
        <w:rPr>
          <w:rFonts w:ascii="Arial" w:hAnsi="Arial" w:cs="Arial"/>
        </w:rPr>
        <w:t>racowaniem systemu numerowania, dla każdego eksponatu jeśli tego wymaga.</w:t>
      </w:r>
    </w:p>
    <w:p w:rsidR="00BD78D0" w:rsidRDefault="00B15C10" w:rsidP="00BD78D0">
      <w:pPr>
        <w:spacing w:before="120" w:after="120" w:line="264" w:lineRule="auto"/>
        <w:rPr>
          <w:rFonts w:ascii="Arial" w:hAnsi="Arial" w:cs="Arial"/>
        </w:rPr>
      </w:pPr>
      <w:r w:rsidRPr="00604166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przeprowadzenie w trakcie trwania zamówienia konsultacji graficznych </w:t>
      </w:r>
      <w:r w:rsidR="00604166">
        <w:rPr>
          <w:rFonts w:ascii="Arial" w:hAnsi="Arial" w:cs="Arial"/>
        </w:rPr>
        <w:t xml:space="preserve">(w liczbie wystarczającej do prawidłowej realizacji zamówienia) </w:t>
      </w:r>
      <w:r>
        <w:rPr>
          <w:rFonts w:ascii="Arial" w:hAnsi="Arial" w:cs="Arial"/>
        </w:rPr>
        <w:t>z pracownikami Muzeum</w:t>
      </w:r>
      <w:r w:rsidR="0060416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ostatecznie ustalających typ, formę, </w:t>
      </w:r>
      <w:r w:rsidR="00604166">
        <w:rPr>
          <w:rFonts w:ascii="Arial" w:hAnsi="Arial" w:cs="Arial"/>
        </w:rPr>
        <w:t xml:space="preserve">kształty, </w:t>
      </w:r>
      <w:r>
        <w:rPr>
          <w:rFonts w:ascii="Arial" w:hAnsi="Arial" w:cs="Arial"/>
        </w:rPr>
        <w:t xml:space="preserve">materiał i sposób mocowania </w:t>
      </w:r>
      <w:r w:rsidR="005D421D">
        <w:rPr>
          <w:rFonts w:ascii="Arial" w:hAnsi="Arial" w:cs="Arial"/>
        </w:rPr>
        <w:t>nośników podpisów do ekspozytorów</w:t>
      </w:r>
      <w:r>
        <w:rPr>
          <w:rFonts w:ascii="Arial" w:hAnsi="Arial" w:cs="Arial"/>
        </w:rPr>
        <w:t>, dla każdego eksponatu Galerii.</w:t>
      </w:r>
      <w:r w:rsidR="00BD78D0">
        <w:rPr>
          <w:rFonts w:ascii="Arial" w:hAnsi="Arial" w:cs="Arial"/>
        </w:rPr>
        <w:t xml:space="preserve"> Konsultacje graficzne muszą uwzględniać Wytyczne kuratorów Galerii stanowiących </w:t>
      </w:r>
      <w:r w:rsidR="00BD78D0" w:rsidRPr="00604166">
        <w:rPr>
          <w:rFonts w:ascii="Arial" w:hAnsi="Arial" w:cs="Arial"/>
          <w:b/>
        </w:rPr>
        <w:t>Załącznik nr 2.</w:t>
      </w:r>
    </w:p>
    <w:p w:rsidR="003268EC" w:rsidRDefault="007D12D6" w:rsidP="003048BB">
      <w:pPr>
        <w:spacing w:before="120" w:after="120" w:line="264" w:lineRule="auto"/>
        <w:rPr>
          <w:rFonts w:ascii="Arial" w:hAnsi="Arial" w:cs="Arial"/>
        </w:rPr>
      </w:pPr>
      <w:r w:rsidRPr="007D12D6">
        <w:rPr>
          <w:rFonts w:ascii="Arial" w:hAnsi="Arial" w:cs="Arial"/>
          <w:b/>
        </w:rPr>
        <w:t>4.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współpraca z Wykonawcą podpisów w zakresie sposobu wykończenia oraz ostatecznego projektu podpisu (po wlaniu tekstu).</w:t>
      </w:r>
    </w:p>
    <w:p w:rsidR="003268EC" w:rsidRDefault="003268EC" w:rsidP="003048BB">
      <w:pPr>
        <w:spacing w:before="120" w:after="120" w:line="264" w:lineRule="auto"/>
        <w:rPr>
          <w:rFonts w:ascii="Arial" w:hAnsi="Arial" w:cs="Arial"/>
        </w:rPr>
      </w:pPr>
      <w:bookmarkStart w:id="0" w:name="_GoBack"/>
      <w:bookmarkEnd w:id="0"/>
    </w:p>
    <w:p w:rsidR="003268EC" w:rsidRPr="007D12D6" w:rsidRDefault="003268EC" w:rsidP="003048BB">
      <w:pPr>
        <w:spacing w:before="120" w:after="120" w:line="264" w:lineRule="auto"/>
        <w:rPr>
          <w:rFonts w:ascii="Arial" w:hAnsi="Arial" w:cs="Arial"/>
        </w:rPr>
      </w:pPr>
      <w:r w:rsidRPr="003268EC">
        <w:rPr>
          <w:rFonts w:ascii="Arial" w:hAnsi="Arial" w:cs="Arial"/>
          <w:b/>
        </w:rPr>
        <w:t>5.</w:t>
      </w:r>
      <w:r>
        <w:rPr>
          <w:rFonts w:ascii="Arial" w:hAnsi="Arial" w:cs="Arial"/>
        </w:rPr>
        <w:t xml:space="preserve"> Termin realizacji projektu wynosi </w:t>
      </w:r>
      <w:r w:rsidRPr="003268EC">
        <w:rPr>
          <w:rFonts w:ascii="Arial" w:hAnsi="Arial" w:cs="Arial"/>
        </w:rPr>
        <w:t>do 5 tyg. od momentu podpisania umowy.</w:t>
      </w:r>
    </w:p>
    <w:p w:rsidR="001B3FD6" w:rsidRDefault="001B3FD6" w:rsidP="003048BB">
      <w:pPr>
        <w:spacing w:before="120" w:after="120" w:line="264" w:lineRule="auto"/>
        <w:rPr>
          <w:rFonts w:ascii="Arial" w:hAnsi="Arial" w:cs="Arial"/>
        </w:rPr>
      </w:pPr>
    </w:p>
    <w:p w:rsidR="00013DDD" w:rsidRPr="003048BB" w:rsidRDefault="00013DDD" w:rsidP="00A702F1">
      <w:pPr>
        <w:spacing w:before="120" w:after="120" w:line="264" w:lineRule="auto"/>
        <w:rPr>
          <w:rFonts w:ascii="Arial" w:hAnsi="Arial" w:cs="Arial"/>
        </w:rPr>
      </w:pPr>
    </w:p>
    <w:sectPr w:rsidR="00013DDD" w:rsidRPr="003048BB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B53" w:rsidRDefault="00D96B53" w:rsidP="00C426CE">
      <w:pPr>
        <w:spacing w:after="0" w:line="240" w:lineRule="auto"/>
      </w:pPr>
      <w:r>
        <w:separator/>
      </w:r>
    </w:p>
  </w:endnote>
  <w:endnote w:type="continuationSeparator" w:id="0">
    <w:p w:rsidR="00D96B53" w:rsidRDefault="00D96B5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059" w:rsidRPr="00FB2931" w:rsidRDefault="00794059" w:rsidP="00FB2931">
    <w:pPr>
      <w:pStyle w:val="Stopka"/>
      <w:ind w:right="-141"/>
      <w:jc w:val="right"/>
      <w:rPr>
        <w:sz w:val="20"/>
        <w:szCs w:val="20"/>
      </w:rPr>
    </w:pPr>
  </w:p>
  <w:p w:rsidR="00794059" w:rsidRPr="008E2AC1" w:rsidRDefault="008E2AC1" w:rsidP="008E2AC1">
    <w:pPr>
      <w:pStyle w:val="Stopka"/>
      <w:spacing w:line="276" w:lineRule="auto"/>
      <w:ind w:left="709" w:right="-141"/>
      <w:rPr>
        <w:rFonts w:ascii="Arial" w:hAnsi="Arial" w:cs="Arial"/>
        <w:sz w:val="16"/>
        <w:szCs w:val="18"/>
      </w:rPr>
    </w:pPr>
    <w:r w:rsidRPr="005D5DDB">
      <w:rPr>
        <w:rFonts w:ascii="Arial" w:hAnsi="Arial" w:cs="Arial"/>
        <w:sz w:val="16"/>
        <w:szCs w:val="18"/>
      </w:rPr>
      <w:t xml:space="preserve">Dotyczy projektu pn. „Rearanżacja stałej ekspozycji Galerii Sztuki Starożytnej Muzeum Narodowego w Warszawie” współfinansowanego ze środków w ramach Działania 8.1. </w:t>
    </w:r>
    <w:r w:rsidRPr="005D5DDB">
      <w:rPr>
        <w:rFonts w:ascii="Arial" w:hAnsi="Arial" w:cs="Arial"/>
        <w:i/>
        <w:sz w:val="16"/>
        <w:szCs w:val="18"/>
      </w:rPr>
      <w:t>Ochrona dziedzictwa kulturowego i rozwój zasobów kultury</w:t>
    </w:r>
    <w:r w:rsidRPr="005D5DDB">
      <w:rPr>
        <w:rFonts w:ascii="Arial" w:hAnsi="Arial" w:cs="Arial"/>
        <w:sz w:val="16"/>
        <w:szCs w:val="18"/>
      </w:rPr>
      <w:t xml:space="preserve"> VIII oś priorytetowa Ochrona dziedzictwa kulturowego i rozwój zasobów kultury </w:t>
    </w:r>
    <w:r>
      <w:rPr>
        <w:rFonts w:ascii="Arial" w:hAnsi="Arial" w:cs="Arial"/>
        <w:sz w:val="16"/>
        <w:szCs w:val="18"/>
      </w:rPr>
      <w:br/>
    </w:r>
    <w:r w:rsidRPr="005D5DDB">
      <w:rPr>
        <w:rFonts w:ascii="Arial" w:hAnsi="Arial" w:cs="Arial"/>
        <w:sz w:val="16"/>
        <w:szCs w:val="18"/>
      </w:rPr>
      <w:t>Programu Operacyjnego Infrastruktura i Środowisko 2014-2020 (</w:t>
    </w:r>
    <w:proofErr w:type="spellStart"/>
    <w:r w:rsidRPr="005D5DDB">
      <w:rPr>
        <w:rFonts w:ascii="Arial" w:hAnsi="Arial" w:cs="Arial"/>
        <w:sz w:val="16"/>
        <w:szCs w:val="18"/>
      </w:rPr>
      <w:t>POIiŚ</w:t>
    </w:r>
    <w:proofErr w:type="spellEnd"/>
    <w:r w:rsidRPr="005D5DDB">
      <w:rPr>
        <w:rFonts w:ascii="Arial" w:hAnsi="Arial" w:cs="Arial"/>
        <w:sz w:val="16"/>
        <w:szCs w:val="18"/>
      </w:rPr>
      <w:t>).</w:t>
    </w:r>
    <w:r>
      <w:tab/>
    </w:r>
    <w:r>
      <w:tab/>
    </w:r>
  </w:p>
  <w:p w:rsidR="00794059" w:rsidRDefault="003268EC" w:rsidP="008E2AC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94059">
              <w:t xml:space="preserve">Strona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PAGE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  <w:r w:rsidR="00794059">
              <w:t xml:space="preserve"> z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NUMPAGES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B53" w:rsidRDefault="00D96B53" w:rsidP="00C426CE">
      <w:pPr>
        <w:spacing w:after="0" w:line="240" w:lineRule="auto"/>
      </w:pPr>
      <w:r>
        <w:separator/>
      </w:r>
    </w:p>
  </w:footnote>
  <w:footnote w:type="continuationSeparator" w:id="0">
    <w:p w:rsidR="00D96B53" w:rsidRDefault="00D96B5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059" w:rsidRDefault="0079405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94059" w:rsidRDefault="007940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7A5EC2"/>
    <w:multiLevelType w:val="singleLevel"/>
    <w:tmpl w:val="78109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 w15:restartNumberingAfterBreak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3DDD"/>
    <w:rsid w:val="000430EA"/>
    <w:rsid w:val="00052ECA"/>
    <w:rsid w:val="000625EB"/>
    <w:rsid w:val="000F5F0C"/>
    <w:rsid w:val="00126FB6"/>
    <w:rsid w:val="0014783C"/>
    <w:rsid w:val="00193212"/>
    <w:rsid w:val="001B1EB9"/>
    <w:rsid w:val="001B3FD6"/>
    <w:rsid w:val="001D7BF7"/>
    <w:rsid w:val="00201F03"/>
    <w:rsid w:val="00227685"/>
    <w:rsid w:val="0025727F"/>
    <w:rsid w:val="00285439"/>
    <w:rsid w:val="003048BB"/>
    <w:rsid w:val="003268EC"/>
    <w:rsid w:val="00350B2A"/>
    <w:rsid w:val="00354B89"/>
    <w:rsid w:val="003C0840"/>
    <w:rsid w:val="00400A3B"/>
    <w:rsid w:val="004539F1"/>
    <w:rsid w:val="004A7C06"/>
    <w:rsid w:val="004B2DC0"/>
    <w:rsid w:val="00525336"/>
    <w:rsid w:val="005328A5"/>
    <w:rsid w:val="005C783A"/>
    <w:rsid w:val="005C7E4D"/>
    <w:rsid w:val="005D421D"/>
    <w:rsid w:val="00604166"/>
    <w:rsid w:val="006409BC"/>
    <w:rsid w:val="00681668"/>
    <w:rsid w:val="006A1662"/>
    <w:rsid w:val="00781BD4"/>
    <w:rsid w:val="00794059"/>
    <w:rsid w:val="007D12D6"/>
    <w:rsid w:val="007E4961"/>
    <w:rsid w:val="007F1FD9"/>
    <w:rsid w:val="008959B6"/>
    <w:rsid w:val="008E2AC1"/>
    <w:rsid w:val="008E5C9D"/>
    <w:rsid w:val="009F1542"/>
    <w:rsid w:val="00A3441B"/>
    <w:rsid w:val="00A46AB6"/>
    <w:rsid w:val="00A702F1"/>
    <w:rsid w:val="00AB36B6"/>
    <w:rsid w:val="00B15C10"/>
    <w:rsid w:val="00B7210F"/>
    <w:rsid w:val="00BD0678"/>
    <w:rsid w:val="00BD78D0"/>
    <w:rsid w:val="00C04041"/>
    <w:rsid w:val="00C10F66"/>
    <w:rsid w:val="00C426CE"/>
    <w:rsid w:val="00C939A3"/>
    <w:rsid w:val="00CA4C7A"/>
    <w:rsid w:val="00CC0CF0"/>
    <w:rsid w:val="00CE3D39"/>
    <w:rsid w:val="00D15934"/>
    <w:rsid w:val="00D17AD2"/>
    <w:rsid w:val="00D2730E"/>
    <w:rsid w:val="00D27E13"/>
    <w:rsid w:val="00D50F77"/>
    <w:rsid w:val="00D96B53"/>
    <w:rsid w:val="00DA3D55"/>
    <w:rsid w:val="00DB6219"/>
    <w:rsid w:val="00DE08EF"/>
    <w:rsid w:val="00ED380C"/>
    <w:rsid w:val="00EE4F3C"/>
    <w:rsid w:val="00EF7AFC"/>
    <w:rsid w:val="00F07A01"/>
    <w:rsid w:val="00F13C27"/>
    <w:rsid w:val="00F31B40"/>
    <w:rsid w:val="00F370F1"/>
    <w:rsid w:val="00F60CD1"/>
    <w:rsid w:val="00FB2931"/>
    <w:rsid w:val="00FC2C90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84868FA1-7495-4AE5-B9A2-4D3CA01F4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412B7-59B8-47E7-BC5F-9D83B605A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Bartłomiej Podlewski</cp:lastModifiedBy>
  <cp:revision>17</cp:revision>
  <cp:lastPrinted>2018-03-16T13:04:00Z</cp:lastPrinted>
  <dcterms:created xsi:type="dcterms:W3CDTF">2019-04-30T12:27:00Z</dcterms:created>
  <dcterms:modified xsi:type="dcterms:W3CDTF">2019-06-24T10:51:00Z</dcterms:modified>
</cp:coreProperties>
</file>